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F" w:rsidRPr="006D4E37" w:rsidRDefault="0077070F">
      <w:pPr>
        <w:pStyle w:val="2"/>
        <w:spacing w:before="105" w:line="201" w:lineRule="auto"/>
        <w:ind w:left="494" w:right="1139" w:hanging="4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2.9pt;margin-top:7.35pt;width:7.4pt;height:27.45pt;z-index:1072;mso-position-horizontal-relative:page" filled="f" stroked="f">
            <v:textbox inset="0,0,0,0">
              <w:txbxContent>
                <w:p w:rsidR="007C01EF" w:rsidRDefault="0077070F">
                  <w:pPr>
                    <w:spacing w:line="548" w:lineRule="exact"/>
                    <w:rPr>
                      <w:b/>
                      <w:sz w:val="49"/>
                    </w:rPr>
                  </w:pPr>
                  <w:r>
                    <w:rPr>
                      <w:b/>
                      <w:color w:val="282324"/>
                      <w:w w:val="54"/>
                      <w:sz w:val="4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D4E37">
        <w:rPr>
          <w:color w:val="282324"/>
          <w:w w:val="105"/>
          <w:lang w:val="ru-RU"/>
        </w:rPr>
        <w:t>Что</w:t>
      </w:r>
      <w:r w:rsidRPr="006D4E37">
        <w:rPr>
          <w:color w:val="282324"/>
          <w:spacing w:val="-50"/>
          <w:w w:val="105"/>
          <w:lang w:val="ru-RU"/>
        </w:rPr>
        <w:t xml:space="preserve"> </w:t>
      </w:r>
      <w:r w:rsidRPr="006D4E37">
        <w:rPr>
          <w:color w:val="282324"/>
          <w:w w:val="105"/>
          <w:lang w:val="ru-RU"/>
        </w:rPr>
        <w:t>такое</w:t>
      </w:r>
      <w:r w:rsidRPr="006D4E37">
        <w:rPr>
          <w:color w:val="282324"/>
          <w:spacing w:val="-46"/>
          <w:w w:val="105"/>
          <w:lang w:val="ru-RU"/>
        </w:rPr>
        <w:t xml:space="preserve"> </w:t>
      </w:r>
      <w:r w:rsidRPr="006D4E37">
        <w:rPr>
          <w:color w:val="282324"/>
          <w:w w:val="105"/>
          <w:lang w:val="ru-RU"/>
        </w:rPr>
        <w:t>диспансерное наблюдение?</w:t>
      </w:r>
    </w:p>
    <w:p w:rsidR="007C01EF" w:rsidRPr="006D4E37" w:rsidRDefault="0077070F">
      <w:pPr>
        <w:pStyle w:val="a3"/>
        <w:spacing w:before="204" w:line="249" w:lineRule="auto"/>
        <w:ind w:left="512" w:right="77"/>
        <w:rPr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 xml:space="preserve">Диспансерное наблюдение </w:t>
      </w:r>
      <w:r w:rsidRPr="006D4E37">
        <w:rPr>
          <w:color w:val="282324"/>
          <w:w w:val="110"/>
          <w:sz w:val="16"/>
          <w:lang w:val="ru-RU"/>
        </w:rPr>
        <w:t xml:space="preserve">- </w:t>
      </w:r>
      <w:r w:rsidRPr="006D4E37">
        <w:rPr>
          <w:color w:val="282324"/>
          <w:w w:val="110"/>
          <w:lang w:val="ru-RU"/>
        </w:rPr>
        <w:t xml:space="preserve">это комплекс </w:t>
      </w:r>
      <w:proofErr w:type="spellStart"/>
      <w:proofErr w:type="gramStart"/>
      <w:r w:rsidRPr="006D4E37">
        <w:rPr>
          <w:color w:val="282324"/>
          <w:w w:val="110"/>
          <w:lang w:val="ru-RU"/>
        </w:rPr>
        <w:t>меро</w:t>
      </w:r>
      <w:proofErr w:type="spellEnd"/>
      <w:r w:rsidRPr="006D4E37">
        <w:rPr>
          <w:color w:val="282324"/>
          <w:w w:val="110"/>
          <w:lang w:val="ru-RU"/>
        </w:rPr>
        <w:t>­ прияти</w:t>
      </w:r>
      <w:r w:rsidR="006D4E37">
        <w:rPr>
          <w:color w:val="282324"/>
          <w:w w:val="110"/>
          <w:lang w:val="ru-RU"/>
        </w:rPr>
        <w:t>й</w:t>
      </w:r>
      <w:proofErr w:type="gramEnd"/>
      <w:r w:rsidRPr="006D4E37">
        <w:rPr>
          <w:color w:val="282324"/>
          <w:w w:val="110"/>
          <w:lang w:val="ru-RU"/>
        </w:rPr>
        <w:t xml:space="preserve">, направленный на предупреждение </w:t>
      </w:r>
      <w:proofErr w:type="spellStart"/>
      <w:r w:rsidRPr="006D4E37">
        <w:rPr>
          <w:color w:val="282324"/>
          <w:w w:val="110"/>
          <w:lang w:val="ru-RU"/>
        </w:rPr>
        <w:t>прогресси</w:t>
      </w:r>
      <w:proofErr w:type="spellEnd"/>
      <w:r w:rsidRPr="006D4E37">
        <w:rPr>
          <w:color w:val="282324"/>
          <w:w w:val="110"/>
          <w:lang w:val="ru-RU"/>
        </w:rPr>
        <w:t xml:space="preserve">­ </w:t>
      </w:r>
      <w:proofErr w:type="spellStart"/>
      <w:r w:rsidRPr="006D4E37">
        <w:rPr>
          <w:color w:val="282324"/>
          <w:w w:val="110"/>
          <w:lang w:val="ru-RU"/>
        </w:rPr>
        <w:t>рования</w:t>
      </w:r>
      <w:proofErr w:type="spellEnd"/>
      <w:r w:rsidRPr="006D4E37">
        <w:rPr>
          <w:color w:val="282324"/>
          <w:w w:val="110"/>
          <w:lang w:val="ru-RU"/>
        </w:rPr>
        <w:t xml:space="preserve"> имеющихся заболевании, снижение риска их развития и </w:t>
      </w:r>
      <w:r w:rsidR="006D4E37">
        <w:rPr>
          <w:color w:val="383636"/>
          <w:w w:val="110"/>
          <w:lang w:val="ru-RU"/>
        </w:rPr>
        <w:t>осложнений</w:t>
      </w:r>
      <w:r w:rsidRPr="006D4E37">
        <w:rPr>
          <w:color w:val="383636"/>
          <w:w w:val="110"/>
          <w:lang w:val="ru-RU"/>
        </w:rPr>
        <w:t xml:space="preserve">, </w:t>
      </w:r>
      <w:r w:rsidRPr="006D4E37">
        <w:rPr>
          <w:b/>
          <w:color w:val="282324"/>
          <w:w w:val="110"/>
          <w:lang w:val="ru-RU"/>
        </w:rPr>
        <w:t xml:space="preserve">в </w:t>
      </w:r>
      <w:r w:rsidRPr="006D4E37">
        <w:rPr>
          <w:color w:val="282324"/>
          <w:w w:val="110"/>
          <w:lang w:val="ru-RU"/>
        </w:rPr>
        <w:t>том числе и опасных для жизни.</w:t>
      </w:r>
    </w:p>
    <w:p w:rsidR="007C01EF" w:rsidRPr="006D4E37" w:rsidRDefault="007C01EF">
      <w:pPr>
        <w:pStyle w:val="a3"/>
        <w:rPr>
          <w:lang w:val="ru-RU"/>
        </w:rPr>
      </w:pPr>
    </w:p>
    <w:p w:rsidR="007C01EF" w:rsidRPr="006D4E37" w:rsidRDefault="0077070F">
      <w:pPr>
        <w:pStyle w:val="a3"/>
        <w:spacing w:before="1" w:line="249" w:lineRule="auto"/>
        <w:ind w:left="506" w:right="77" w:firstLine="6"/>
        <w:rPr>
          <w:lang w:val="ru-RU"/>
        </w:rPr>
      </w:pPr>
      <w:r w:rsidRPr="006D4E37">
        <w:rPr>
          <w:b/>
          <w:color w:val="282324"/>
          <w:w w:val="115"/>
          <w:sz w:val="16"/>
          <w:lang w:val="ru-RU"/>
        </w:rPr>
        <w:t xml:space="preserve">Диспансерное наблюдение </w:t>
      </w:r>
      <w:r w:rsidRPr="006D4E37">
        <w:rPr>
          <w:color w:val="282324"/>
          <w:w w:val="115"/>
          <w:lang w:val="ru-RU"/>
        </w:rPr>
        <w:t xml:space="preserve">проводится </w:t>
      </w:r>
      <w:proofErr w:type="spellStart"/>
      <w:proofErr w:type="gramStart"/>
      <w:r w:rsidRPr="006D4E37">
        <w:rPr>
          <w:color w:val="282324"/>
          <w:w w:val="115"/>
          <w:lang w:val="ru-RU"/>
        </w:rPr>
        <w:t>участко</w:t>
      </w:r>
      <w:proofErr w:type="spellEnd"/>
      <w:r w:rsidRPr="006D4E37">
        <w:rPr>
          <w:color w:val="282324"/>
          <w:w w:val="115"/>
          <w:lang w:val="ru-RU"/>
        </w:rPr>
        <w:t xml:space="preserve">­ </w:t>
      </w:r>
      <w:proofErr w:type="spellStart"/>
      <w:r w:rsidRPr="006D4E37">
        <w:rPr>
          <w:color w:val="282324"/>
          <w:w w:val="115"/>
          <w:lang w:val="ru-RU"/>
        </w:rPr>
        <w:t>вым</w:t>
      </w:r>
      <w:proofErr w:type="spellEnd"/>
      <w:proofErr w:type="gramEnd"/>
      <w:r w:rsidRPr="006D4E37">
        <w:rPr>
          <w:color w:val="282324"/>
          <w:w w:val="115"/>
          <w:lang w:val="ru-RU"/>
        </w:rPr>
        <w:t xml:space="preserve"> врачом или врачом-специалистом при наличии хронических заболевании или в отделении (кабинете) медицинской профилактики, или  центре  здоровья при высоком и очень высоком риске сердечно­ сосудистых</w:t>
      </w:r>
      <w:r w:rsidRPr="006D4E37">
        <w:rPr>
          <w:color w:val="282324"/>
          <w:spacing w:val="17"/>
          <w:w w:val="115"/>
          <w:lang w:val="ru-RU"/>
        </w:rPr>
        <w:t xml:space="preserve"> </w:t>
      </w:r>
      <w:r w:rsidR="006D4E37">
        <w:rPr>
          <w:color w:val="282324"/>
          <w:w w:val="115"/>
          <w:lang w:val="ru-RU"/>
        </w:rPr>
        <w:t>заболеваний</w:t>
      </w:r>
      <w:r w:rsidRPr="006D4E37">
        <w:rPr>
          <w:color w:val="282324"/>
          <w:w w:val="115"/>
          <w:lang w:val="ru-RU"/>
        </w:rPr>
        <w:t>.</w:t>
      </w:r>
    </w:p>
    <w:p w:rsidR="007C01EF" w:rsidRPr="006D4E37" w:rsidRDefault="007C01EF">
      <w:pPr>
        <w:pStyle w:val="a3"/>
        <w:spacing w:before="10"/>
        <w:rPr>
          <w:sz w:val="14"/>
          <w:lang w:val="ru-RU"/>
        </w:rPr>
      </w:pPr>
    </w:p>
    <w:p w:rsidR="007C01EF" w:rsidRPr="006D4E37" w:rsidRDefault="0077070F">
      <w:pPr>
        <w:pStyle w:val="a3"/>
        <w:spacing w:line="249" w:lineRule="auto"/>
        <w:ind w:left="511" w:right="77" w:firstLine="1"/>
        <w:rPr>
          <w:lang w:val="ru-RU"/>
        </w:rPr>
      </w:pPr>
      <w:r w:rsidRPr="006D4E37">
        <w:rPr>
          <w:b/>
          <w:color w:val="282324"/>
          <w:w w:val="115"/>
          <w:sz w:val="16"/>
          <w:lang w:val="ru-RU"/>
        </w:rPr>
        <w:t xml:space="preserve">Диспансерное наблюдение </w:t>
      </w:r>
      <w:r w:rsidRPr="006D4E37">
        <w:rPr>
          <w:color w:val="282324"/>
          <w:w w:val="115"/>
          <w:lang w:val="ru-RU"/>
        </w:rPr>
        <w:t xml:space="preserve">включает </w:t>
      </w:r>
      <w:proofErr w:type="spellStart"/>
      <w:proofErr w:type="gramStart"/>
      <w:r w:rsidRPr="006D4E37">
        <w:rPr>
          <w:color w:val="282324"/>
          <w:w w:val="115"/>
          <w:lang w:val="ru-RU"/>
        </w:rPr>
        <w:t>периодиче</w:t>
      </w:r>
      <w:proofErr w:type="spellEnd"/>
      <w:r w:rsidRPr="006D4E37">
        <w:rPr>
          <w:color w:val="282324"/>
          <w:w w:val="115"/>
          <w:lang w:val="ru-RU"/>
        </w:rPr>
        <w:t xml:space="preserve">­ </w:t>
      </w:r>
      <w:proofErr w:type="spellStart"/>
      <w:r w:rsidRPr="006D4E37">
        <w:rPr>
          <w:color w:val="282324"/>
          <w:w w:val="115"/>
          <w:lang w:val="ru-RU"/>
        </w:rPr>
        <w:t>ские</w:t>
      </w:r>
      <w:proofErr w:type="spellEnd"/>
      <w:proofErr w:type="gramEnd"/>
      <w:r w:rsidRPr="006D4E37">
        <w:rPr>
          <w:color w:val="282324"/>
          <w:w w:val="115"/>
          <w:lang w:val="ru-RU"/>
        </w:rPr>
        <w:t xml:space="preserve"> активные посещения врача, т</w:t>
      </w:r>
      <w:r w:rsidRPr="006D4E37">
        <w:rPr>
          <w:color w:val="4B4849"/>
          <w:w w:val="115"/>
          <w:lang w:val="ru-RU"/>
        </w:rPr>
        <w:t xml:space="preserve">. </w:t>
      </w:r>
      <w:r w:rsidRPr="006D4E37">
        <w:rPr>
          <w:color w:val="282324"/>
          <w:w w:val="115"/>
          <w:lang w:val="ru-RU"/>
        </w:rPr>
        <w:t xml:space="preserve">е. </w:t>
      </w:r>
      <w:proofErr w:type="spellStart"/>
      <w:r w:rsidRPr="006D4E37">
        <w:rPr>
          <w:color w:val="282324"/>
          <w:w w:val="115"/>
          <w:lang w:val="ru-RU"/>
        </w:rPr>
        <w:t>профилактиче</w:t>
      </w:r>
      <w:proofErr w:type="spellEnd"/>
      <w:r w:rsidRPr="006D4E37">
        <w:rPr>
          <w:color w:val="282324"/>
          <w:w w:val="115"/>
          <w:lang w:val="ru-RU"/>
        </w:rPr>
        <w:t xml:space="preserve">­ </w:t>
      </w:r>
      <w:proofErr w:type="spellStart"/>
      <w:r w:rsidRPr="006D4E37">
        <w:rPr>
          <w:color w:val="282324"/>
          <w:w w:val="115"/>
          <w:lang w:val="ru-RU"/>
        </w:rPr>
        <w:t>ские</w:t>
      </w:r>
      <w:proofErr w:type="spellEnd"/>
      <w:r w:rsidRPr="006D4E37">
        <w:rPr>
          <w:color w:val="282324"/>
          <w:w w:val="115"/>
          <w:lang w:val="ru-RU"/>
        </w:rPr>
        <w:t>, при которых врач проводит контрольные проверки состояния здоровья и при необходимости назначает лечение.</w:t>
      </w:r>
    </w:p>
    <w:p w:rsidR="007C01EF" w:rsidRPr="006D4E37" w:rsidRDefault="007C01EF">
      <w:pPr>
        <w:pStyle w:val="a3"/>
        <w:spacing w:before="5"/>
        <w:rPr>
          <w:lang w:val="ru-RU"/>
        </w:rPr>
      </w:pPr>
    </w:p>
    <w:p w:rsidR="007C01EF" w:rsidRPr="006D4E37" w:rsidRDefault="0077070F">
      <w:pPr>
        <w:spacing w:line="232" w:lineRule="auto"/>
        <w:ind w:left="511" w:right="54" w:firstLine="1"/>
        <w:rPr>
          <w:sz w:val="15"/>
          <w:lang w:val="ru-RU"/>
        </w:rPr>
      </w:pPr>
      <w:r w:rsidRPr="006D4E37">
        <w:rPr>
          <w:b/>
          <w:color w:val="282324"/>
          <w:w w:val="115"/>
          <w:sz w:val="16"/>
          <w:lang w:val="ru-RU"/>
        </w:rPr>
        <w:t>Диспансерное</w:t>
      </w:r>
      <w:r w:rsidRPr="006D4E37">
        <w:rPr>
          <w:b/>
          <w:color w:val="282324"/>
          <w:spacing w:val="-7"/>
          <w:w w:val="115"/>
          <w:sz w:val="16"/>
          <w:lang w:val="ru-RU"/>
        </w:rPr>
        <w:t xml:space="preserve"> </w:t>
      </w:r>
      <w:r w:rsidRPr="006D4E37">
        <w:rPr>
          <w:b/>
          <w:color w:val="282324"/>
          <w:w w:val="115"/>
          <w:sz w:val="16"/>
          <w:lang w:val="ru-RU"/>
        </w:rPr>
        <w:t>наблюдение,</w:t>
      </w:r>
      <w:r w:rsidRPr="006D4E37">
        <w:rPr>
          <w:b/>
          <w:color w:val="282324"/>
          <w:spacing w:val="-18"/>
          <w:w w:val="115"/>
          <w:sz w:val="16"/>
          <w:lang w:val="ru-RU"/>
        </w:rPr>
        <w:t xml:space="preserve"> </w:t>
      </w:r>
      <w:r w:rsidRPr="006D4E37">
        <w:rPr>
          <w:color w:val="282324"/>
          <w:w w:val="115"/>
          <w:sz w:val="15"/>
          <w:lang w:val="ru-RU"/>
        </w:rPr>
        <w:t>также</w:t>
      </w:r>
      <w:r w:rsidRPr="006D4E37">
        <w:rPr>
          <w:color w:val="282324"/>
          <w:spacing w:val="-17"/>
          <w:w w:val="115"/>
          <w:sz w:val="15"/>
          <w:lang w:val="ru-RU"/>
        </w:rPr>
        <w:t xml:space="preserve"> </w:t>
      </w:r>
      <w:r w:rsidRPr="006D4E37">
        <w:rPr>
          <w:color w:val="282324"/>
          <w:w w:val="115"/>
          <w:sz w:val="15"/>
          <w:lang w:val="ru-RU"/>
        </w:rPr>
        <w:t>как</w:t>
      </w:r>
      <w:r w:rsidRPr="006D4E37">
        <w:rPr>
          <w:color w:val="282324"/>
          <w:spacing w:val="-18"/>
          <w:w w:val="115"/>
          <w:sz w:val="15"/>
          <w:lang w:val="ru-RU"/>
        </w:rPr>
        <w:t xml:space="preserve"> </w:t>
      </w:r>
      <w:r w:rsidRPr="006D4E37">
        <w:rPr>
          <w:color w:val="282324"/>
          <w:w w:val="115"/>
          <w:sz w:val="15"/>
          <w:lang w:val="ru-RU"/>
        </w:rPr>
        <w:t>и</w:t>
      </w:r>
      <w:r w:rsidRPr="006D4E37">
        <w:rPr>
          <w:color w:val="282324"/>
          <w:spacing w:val="-18"/>
          <w:w w:val="115"/>
          <w:sz w:val="15"/>
          <w:lang w:val="ru-RU"/>
        </w:rPr>
        <w:t xml:space="preserve"> </w:t>
      </w:r>
      <w:proofErr w:type="spellStart"/>
      <w:proofErr w:type="gramStart"/>
      <w:r w:rsidRPr="006D4E37">
        <w:rPr>
          <w:b/>
          <w:color w:val="282324"/>
          <w:w w:val="115"/>
          <w:sz w:val="16"/>
          <w:lang w:val="ru-RU"/>
        </w:rPr>
        <w:t>диспансе</w:t>
      </w:r>
      <w:proofErr w:type="spellEnd"/>
      <w:r w:rsidRPr="006D4E37">
        <w:rPr>
          <w:b/>
          <w:color w:val="282324"/>
          <w:w w:val="115"/>
          <w:sz w:val="16"/>
          <w:lang w:val="ru-RU"/>
        </w:rPr>
        <w:t xml:space="preserve">­ </w:t>
      </w:r>
      <w:proofErr w:type="spellStart"/>
      <w:r w:rsidRPr="006D4E37">
        <w:rPr>
          <w:b/>
          <w:color w:val="282324"/>
          <w:w w:val="115"/>
          <w:sz w:val="16"/>
          <w:lang w:val="ru-RU"/>
        </w:rPr>
        <w:t>ризация</w:t>
      </w:r>
      <w:proofErr w:type="spellEnd"/>
      <w:proofErr w:type="gramEnd"/>
      <w:r w:rsidRPr="006D4E37">
        <w:rPr>
          <w:b/>
          <w:color w:val="282324"/>
          <w:w w:val="115"/>
          <w:sz w:val="16"/>
          <w:lang w:val="ru-RU"/>
        </w:rPr>
        <w:t xml:space="preserve"> </w:t>
      </w:r>
      <w:r w:rsidRPr="006D4E37">
        <w:rPr>
          <w:color w:val="282324"/>
          <w:w w:val="115"/>
          <w:sz w:val="15"/>
          <w:lang w:val="ru-RU"/>
        </w:rPr>
        <w:t>проводится для пациентов</w:t>
      </w:r>
      <w:r w:rsidRPr="006D4E37">
        <w:rPr>
          <w:color w:val="282324"/>
          <w:spacing w:val="8"/>
          <w:w w:val="115"/>
          <w:sz w:val="15"/>
          <w:lang w:val="ru-RU"/>
        </w:rPr>
        <w:t xml:space="preserve"> </w:t>
      </w:r>
      <w:r w:rsidRPr="006D4E37">
        <w:rPr>
          <w:color w:val="282324"/>
          <w:spacing w:val="-3"/>
          <w:w w:val="115"/>
          <w:sz w:val="15"/>
          <w:lang w:val="ru-RU"/>
        </w:rPr>
        <w:t>бесплатно</w:t>
      </w:r>
      <w:r w:rsidRPr="006D4E37">
        <w:rPr>
          <w:color w:val="4B4849"/>
          <w:spacing w:val="-3"/>
          <w:w w:val="115"/>
          <w:sz w:val="15"/>
          <w:lang w:val="ru-RU"/>
        </w:rPr>
        <w:t>.</w:t>
      </w:r>
    </w:p>
    <w:p w:rsidR="007C01EF" w:rsidRPr="006D4E37" w:rsidRDefault="007C01EF">
      <w:pPr>
        <w:pStyle w:val="a3"/>
        <w:spacing w:before="9"/>
        <w:rPr>
          <w:sz w:val="22"/>
          <w:lang w:val="ru-RU"/>
        </w:rPr>
      </w:pPr>
    </w:p>
    <w:p w:rsidR="007C01EF" w:rsidRPr="006D4E37" w:rsidRDefault="0077070F">
      <w:pPr>
        <w:pStyle w:val="2"/>
        <w:tabs>
          <w:tab w:val="left" w:pos="497"/>
        </w:tabs>
        <w:rPr>
          <w:lang w:val="ru-RU"/>
        </w:rPr>
      </w:pPr>
      <w:r w:rsidRPr="006D4E37">
        <w:rPr>
          <w:color w:val="282324"/>
          <w:w w:val="95"/>
          <w:sz w:val="49"/>
          <w:lang w:val="ru-RU"/>
        </w:rPr>
        <w:t>1</w:t>
      </w:r>
      <w:r w:rsidRPr="006D4E37">
        <w:rPr>
          <w:color w:val="282324"/>
          <w:w w:val="95"/>
          <w:sz w:val="49"/>
          <w:lang w:val="ru-RU"/>
        </w:rPr>
        <w:tab/>
      </w:r>
      <w:r w:rsidRPr="006D4E37">
        <w:rPr>
          <w:color w:val="282324"/>
          <w:lang w:val="ru-RU"/>
        </w:rPr>
        <w:t>Важно</w:t>
      </w:r>
      <w:r w:rsidRPr="006D4E37">
        <w:rPr>
          <w:color w:val="282324"/>
          <w:spacing w:val="1"/>
          <w:lang w:val="ru-RU"/>
        </w:rPr>
        <w:t xml:space="preserve"> </w:t>
      </w:r>
      <w:r w:rsidRPr="006D4E37">
        <w:rPr>
          <w:color w:val="282324"/>
          <w:lang w:val="ru-RU"/>
        </w:rPr>
        <w:t>знать!</w:t>
      </w:r>
    </w:p>
    <w:p w:rsidR="007C01EF" w:rsidRPr="006D4E37" w:rsidRDefault="0077070F">
      <w:pPr>
        <w:pStyle w:val="a3"/>
        <w:spacing w:before="246" w:line="247" w:lineRule="auto"/>
        <w:ind w:left="530" w:right="77" w:firstLine="3"/>
        <w:rPr>
          <w:lang w:val="ru-RU"/>
        </w:rPr>
      </w:pPr>
      <w:r w:rsidRPr="006D4E37">
        <w:rPr>
          <w:color w:val="282324"/>
          <w:w w:val="110"/>
          <w:lang w:val="ru-RU"/>
        </w:rPr>
        <w:t xml:space="preserve">Если врач определил необходимость </w:t>
      </w:r>
      <w:r w:rsidRPr="006D4E37">
        <w:rPr>
          <w:b/>
          <w:color w:val="282324"/>
          <w:w w:val="110"/>
          <w:sz w:val="16"/>
          <w:lang w:val="ru-RU"/>
        </w:rPr>
        <w:t xml:space="preserve">диспансерного наблюдения, </w:t>
      </w:r>
      <w:r w:rsidRPr="006D4E37">
        <w:rPr>
          <w:color w:val="282324"/>
          <w:w w:val="110"/>
          <w:lang w:val="ru-RU"/>
        </w:rPr>
        <w:t xml:space="preserve">его эффективность во  многом  зависит от </w:t>
      </w:r>
      <w:r w:rsidRPr="006D4E37">
        <w:rPr>
          <w:color w:val="383636"/>
          <w:w w:val="110"/>
          <w:lang w:val="ru-RU"/>
        </w:rPr>
        <w:t xml:space="preserve">самого </w:t>
      </w:r>
      <w:r w:rsidRPr="006D4E37">
        <w:rPr>
          <w:color w:val="282324"/>
          <w:w w:val="110"/>
          <w:lang w:val="ru-RU"/>
        </w:rPr>
        <w:t>пациента. Если человек не пренебрегает советами врача, регулярно проходит конт</w:t>
      </w:r>
      <w:r w:rsidRPr="006D4E37">
        <w:rPr>
          <w:color w:val="282324"/>
          <w:w w:val="110"/>
          <w:lang w:val="ru-RU"/>
        </w:rPr>
        <w:t xml:space="preserve">рольные проверки состояния здоровья, выполняя все </w:t>
      </w:r>
      <w:proofErr w:type="spellStart"/>
      <w:proofErr w:type="gramStart"/>
      <w:r w:rsidRPr="006D4E37">
        <w:rPr>
          <w:color w:val="282324"/>
          <w:w w:val="110"/>
          <w:lang w:val="ru-RU"/>
        </w:rPr>
        <w:t>назначе</w:t>
      </w:r>
      <w:proofErr w:type="spellEnd"/>
      <w:r w:rsidRPr="006D4E37">
        <w:rPr>
          <w:color w:val="282324"/>
          <w:w w:val="110"/>
          <w:lang w:val="ru-RU"/>
        </w:rPr>
        <w:t xml:space="preserve">­ </w:t>
      </w:r>
      <w:proofErr w:type="spellStart"/>
      <w:r w:rsidRPr="006D4E37">
        <w:rPr>
          <w:color w:val="282324"/>
          <w:w w:val="110"/>
          <w:lang w:val="ru-RU"/>
        </w:rPr>
        <w:t>ния</w:t>
      </w:r>
      <w:proofErr w:type="spellEnd"/>
      <w:proofErr w:type="gramEnd"/>
      <w:r w:rsidRPr="006D4E37">
        <w:rPr>
          <w:color w:val="282324"/>
          <w:w w:val="110"/>
          <w:lang w:val="ru-RU"/>
        </w:rPr>
        <w:t xml:space="preserve">, то </w:t>
      </w:r>
      <w:r w:rsidR="007D6B3C">
        <w:rPr>
          <w:color w:val="282324"/>
          <w:w w:val="110"/>
          <w:lang w:val="ru-RU"/>
        </w:rPr>
        <w:t>риск заболевании и их осложнений</w:t>
      </w:r>
      <w:r w:rsidRPr="006D4E37">
        <w:rPr>
          <w:color w:val="282324"/>
          <w:w w:val="110"/>
          <w:lang w:val="ru-RU"/>
        </w:rPr>
        <w:t>, в том числе и опасных для жизни,</w:t>
      </w:r>
      <w:r w:rsidRPr="006D4E37">
        <w:rPr>
          <w:color w:val="282324"/>
          <w:spacing w:val="12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снижается.</w:t>
      </w:r>
    </w:p>
    <w:p w:rsidR="007C01EF" w:rsidRPr="006D4E37" w:rsidRDefault="006D4E37">
      <w:pPr>
        <w:pStyle w:val="a3"/>
        <w:rPr>
          <w:sz w:val="30"/>
          <w:lang w:val="ru-RU"/>
        </w:rPr>
      </w:pPr>
      <w:r>
        <w:rPr>
          <w:noProof/>
          <w:lang w:val="ru-RU" w:eastAsia="ru-RU"/>
        </w:rPr>
        <w:pict>
          <v:shape id="_x0000_s1089" type="#_x0000_t202" style="position:absolute;margin-left:496.4pt;margin-top:-356.2pt;width:325.55pt;height:470.2pt;z-index:503310504">
            <v:textbox>
              <w:txbxContent>
                <w:p w:rsidR="006D4E37" w:rsidRDefault="006D4E37">
                  <w:pPr>
                    <w:rPr>
                      <w:sz w:val="52"/>
                      <w:szCs w:val="52"/>
                      <w:lang w:val="ru-RU"/>
                    </w:rPr>
                  </w:pPr>
                </w:p>
                <w:p w:rsidR="006D4E37" w:rsidRDefault="006D4E37">
                  <w:pPr>
                    <w:rPr>
                      <w:sz w:val="52"/>
                      <w:szCs w:val="52"/>
                      <w:lang w:val="ru-RU"/>
                    </w:rPr>
                  </w:pPr>
                </w:p>
                <w:p w:rsidR="006D4E37" w:rsidRDefault="006D4E37">
                  <w:pPr>
                    <w:rPr>
                      <w:sz w:val="52"/>
                      <w:szCs w:val="52"/>
                      <w:lang w:val="ru-RU"/>
                    </w:rPr>
                  </w:pPr>
                </w:p>
                <w:p w:rsidR="006D4E37" w:rsidRDefault="006D4E37">
                  <w:pPr>
                    <w:rPr>
                      <w:sz w:val="52"/>
                      <w:szCs w:val="52"/>
                      <w:lang w:val="ru-RU"/>
                    </w:rPr>
                  </w:pPr>
                </w:p>
                <w:p w:rsidR="006D4E37" w:rsidRDefault="006D4E37">
                  <w:pPr>
                    <w:rPr>
                      <w:sz w:val="72"/>
                      <w:szCs w:val="72"/>
                      <w:lang w:val="ru-RU"/>
                    </w:rPr>
                  </w:pPr>
                </w:p>
                <w:p w:rsidR="006D4E37" w:rsidRDefault="006D4E37">
                  <w:pPr>
                    <w:rPr>
                      <w:sz w:val="72"/>
                      <w:szCs w:val="72"/>
                      <w:lang w:val="ru-RU"/>
                    </w:rPr>
                  </w:pPr>
                </w:p>
                <w:p w:rsidR="006D4E37" w:rsidRPr="000253A8" w:rsidRDefault="006D4E37">
                  <w:pPr>
                    <w:rPr>
                      <w:b/>
                      <w:sz w:val="72"/>
                      <w:szCs w:val="72"/>
                      <w:lang w:val="ru-RU"/>
                    </w:rPr>
                  </w:pPr>
                  <w:r w:rsidRPr="000253A8">
                    <w:rPr>
                      <w:b/>
                      <w:sz w:val="72"/>
                      <w:szCs w:val="72"/>
                      <w:lang w:val="ru-RU"/>
                    </w:rPr>
                    <w:t>ФАКТЫ</w:t>
                  </w:r>
                </w:p>
                <w:p w:rsidR="006D4E37" w:rsidRPr="006D4E37" w:rsidRDefault="006D4E3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6D4E37">
                    <w:rPr>
                      <w:sz w:val="28"/>
                      <w:szCs w:val="28"/>
                      <w:lang w:val="ru-RU"/>
                    </w:rPr>
                    <w:t xml:space="preserve">о диспансеризации </w:t>
                  </w:r>
                </w:p>
                <w:p w:rsidR="006D4E37" w:rsidRPr="006D4E37" w:rsidRDefault="006D4E3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Pr="006D4E37">
                    <w:rPr>
                      <w:sz w:val="28"/>
                      <w:szCs w:val="28"/>
                      <w:lang w:val="ru-RU"/>
                    </w:rPr>
                    <w:t xml:space="preserve">и диспансерном </w:t>
                  </w:r>
                </w:p>
                <w:p w:rsidR="006D4E37" w:rsidRPr="006D4E37" w:rsidRDefault="006D4E3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</w:t>
                  </w:r>
                  <w:proofErr w:type="gramStart"/>
                  <w:r w:rsidRPr="006D4E37">
                    <w:rPr>
                      <w:sz w:val="28"/>
                      <w:szCs w:val="28"/>
                      <w:lang w:val="ru-RU"/>
                    </w:rPr>
                    <w:t>наблюдении</w:t>
                  </w:r>
                  <w:proofErr w:type="gramEnd"/>
                </w:p>
              </w:txbxContent>
            </v:textbox>
          </v:shape>
        </w:pict>
      </w:r>
      <w:r w:rsidR="0077070F" w:rsidRPr="006D4E37">
        <w:rPr>
          <w:lang w:val="ru-RU"/>
        </w:rPr>
        <w:br w:type="column"/>
      </w: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rPr>
          <w:sz w:val="30"/>
          <w:lang w:val="ru-RU"/>
        </w:rPr>
      </w:pPr>
    </w:p>
    <w:p w:rsidR="007C01EF" w:rsidRPr="006D4E37" w:rsidRDefault="007C01EF">
      <w:pPr>
        <w:pStyle w:val="a3"/>
        <w:spacing w:before="8"/>
        <w:rPr>
          <w:sz w:val="34"/>
          <w:lang w:val="ru-RU"/>
        </w:rPr>
      </w:pPr>
    </w:p>
    <w:p w:rsidR="007C01EF" w:rsidRPr="006D4E37" w:rsidRDefault="0077070F">
      <w:pPr>
        <w:pStyle w:val="2"/>
        <w:spacing w:before="1"/>
        <w:rPr>
          <w:lang w:val="ru-RU"/>
        </w:rPr>
      </w:pPr>
      <w:r w:rsidRPr="006D4E37">
        <w:rPr>
          <w:color w:val="A38933"/>
          <w:lang w:val="ru-RU"/>
        </w:rPr>
        <w:t>Желаем вам здоровья!</w:t>
      </w: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rPr>
          <w:b/>
          <w:sz w:val="30"/>
          <w:lang w:val="ru-RU"/>
        </w:rPr>
      </w:pPr>
    </w:p>
    <w:p w:rsidR="007C01EF" w:rsidRPr="006D4E37" w:rsidRDefault="007C01EF">
      <w:pPr>
        <w:pStyle w:val="a3"/>
        <w:spacing w:before="8"/>
        <w:rPr>
          <w:b/>
          <w:sz w:val="37"/>
          <w:lang w:val="ru-RU"/>
        </w:rPr>
      </w:pPr>
    </w:p>
    <w:p w:rsidR="007C01EF" w:rsidRPr="006D4E37" w:rsidRDefault="0077070F">
      <w:pPr>
        <w:spacing w:line="194" w:lineRule="auto"/>
        <w:ind w:left="1071" w:right="6174" w:firstLine="14"/>
        <w:rPr>
          <w:b/>
          <w:sz w:val="14"/>
          <w:lang w:val="ru-RU"/>
        </w:rPr>
      </w:pPr>
      <w:r>
        <w:pict>
          <v:shape id="_x0000_s1086" type="#_x0000_t202" style="position:absolute;left:0;text-align:left;margin-left:362.75pt;margin-top:-.25pt;width:8.55pt;height:17.2pt;z-index:1096;mso-position-horizontal-relative:page" filled="f" stroked="f">
            <v:textbox inset="0,0,0,0">
              <w:txbxContent>
                <w:p w:rsidR="007C01EF" w:rsidRDefault="0077070F">
                  <w:pPr>
                    <w:spacing w:line="344" w:lineRule="exac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E2C833"/>
                      <w:w w:val="45"/>
                      <w:sz w:val="31"/>
                    </w:rPr>
                    <w:t xml:space="preserve">: </w:t>
                  </w:r>
                  <w:r>
                    <w:rPr>
                      <w:rFonts w:ascii="Times New Roman"/>
                      <w:color w:val="A08908"/>
                      <w:w w:val="45"/>
                      <w:sz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6D4E37">
        <w:rPr>
          <w:rFonts w:ascii="Courier New" w:hAnsi="Courier New"/>
          <w:b/>
          <w:color w:val="595B5D"/>
          <w:w w:val="110"/>
          <w:sz w:val="16"/>
          <w:lang w:val="ru-RU"/>
        </w:rPr>
        <w:t xml:space="preserve">МИНИСТЕРСТВО ЗДРАВООХРАНЕНИЯ </w:t>
      </w:r>
      <w:r w:rsidRPr="006D4E37">
        <w:rPr>
          <w:b/>
          <w:color w:val="595B5D"/>
          <w:sz w:val="14"/>
          <w:lang w:val="ru-RU"/>
        </w:rPr>
        <w:t>РОССИЙСКОЙ ФЕДЕРАЦИИ</w:t>
      </w:r>
    </w:p>
    <w:p w:rsidR="007C01EF" w:rsidRPr="006D4E37" w:rsidRDefault="007C01EF">
      <w:pPr>
        <w:spacing w:line="194" w:lineRule="auto"/>
        <w:rPr>
          <w:sz w:val="14"/>
          <w:lang w:val="ru-RU"/>
        </w:rPr>
        <w:sectPr w:rsidR="007C01EF" w:rsidRPr="006D4E37">
          <w:type w:val="continuous"/>
          <w:pgSz w:w="17410" w:h="12480" w:orient="landscape"/>
          <w:pgMar w:top="920" w:right="660" w:bottom="280" w:left="540" w:header="720" w:footer="720" w:gutter="0"/>
          <w:cols w:num="2" w:space="720" w:equalWidth="0">
            <w:col w:w="4994" w:space="1404"/>
            <w:col w:w="9812"/>
          </w:cols>
        </w:sectPr>
      </w:pPr>
    </w:p>
    <w:p w:rsidR="007C01EF" w:rsidRPr="006D4E37" w:rsidRDefault="007C01EF">
      <w:pPr>
        <w:pStyle w:val="a3"/>
        <w:spacing w:before="3"/>
        <w:rPr>
          <w:b/>
          <w:lang w:val="ru-RU"/>
        </w:rPr>
      </w:pPr>
    </w:p>
    <w:p w:rsidR="007C01EF" w:rsidRPr="006D4E37" w:rsidRDefault="0077070F">
      <w:pPr>
        <w:pStyle w:val="a3"/>
        <w:tabs>
          <w:tab w:val="left" w:pos="1710"/>
          <w:tab w:val="left" w:pos="2174"/>
          <w:tab w:val="left" w:pos="3317"/>
          <w:tab w:val="left" w:pos="4179"/>
        </w:tabs>
        <w:spacing w:line="249" w:lineRule="auto"/>
        <w:ind w:left="531" w:right="43" w:firstLine="5"/>
        <w:rPr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 xml:space="preserve">Диспансерное наблюдение </w:t>
      </w:r>
      <w:r w:rsidRPr="006D4E37">
        <w:rPr>
          <w:color w:val="282324"/>
          <w:w w:val="110"/>
          <w:lang w:val="ru-RU"/>
        </w:rPr>
        <w:t>позволяет оценить достижение</w:t>
      </w:r>
      <w:r w:rsidRPr="006D4E37">
        <w:rPr>
          <w:color w:val="282324"/>
          <w:w w:val="110"/>
          <w:lang w:val="ru-RU"/>
        </w:rPr>
        <w:tab/>
        <w:t>так</w:t>
      </w:r>
      <w:r w:rsidRPr="006D4E37">
        <w:rPr>
          <w:color w:val="282324"/>
          <w:w w:val="110"/>
          <w:lang w:val="ru-RU"/>
        </w:rPr>
        <w:tab/>
        <w:t>называемых</w:t>
      </w:r>
      <w:r w:rsidRPr="006D4E37">
        <w:rPr>
          <w:color w:val="282324"/>
          <w:w w:val="110"/>
          <w:lang w:val="ru-RU"/>
        </w:rPr>
        <w:tab/>
        <w:t>целевых</w:t>
      </w:r>
      <w:r w:rsidRPr="006D4E37">
        <w:rPr>
          <w:color w:val="282324"/>
          <w:w w:val="110"/>
          <w:lang w:val="ru-RU"/>
        </w:rPr>
        <w:tab/>
        <w:t>значении, в</w:t>
      </w:r>
      <w:r w:rsidRPr="006D4E37">
        <w:rPr>
          <w:color w:val="282324"/>
          <w:spacing w:val="-13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частности,</w:t>
      </w:r>
      <w:r w:rsidRPr="006D4E37">
        <w:rPr>
          <w:color w:val="282324"/>
          <w:spacing w:val="-10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уровня</w:t>
      </w:r>
      <w:r w:rsidRPr="006D4E37">
        <w:rPr>
          <w:color w:val="282324"/>
          <w:spacing w:val="-12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артериального</w:t>
      </w:r>
      <w:r w:rsidRPr="006D4E37">
        <w:rPr>
          <w:color w:val="282324"/>
          <w:spacing w:val="-1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давления,</w:t>
      </w:r>
      <w:r w:rsidRPr="006D4E37">
        <w:rPr>
          <w:color w:val="282324"/>
          <w:spacing w:val="-10"/>
          <w:w w:val="110"/>
          <w:lang w:val="ru-RU"/>
        </w:rPr>
        <w:t xml:space="preserve"> </w:t>
      </w:r>
      <w:proofErr w:type="spellStart"/>
      <w:r w:rsidRPr="006D4E37">
        <w:rPr>
          <w:color w:val="282324"/>
          <w:w w:val="110"/>
          <w:lang w:val="ru-RU"/>
        </w:rPr>
        <w:t>холестери</w:t>
      </w:r>
      <w:proofErr w:type="spellEnd"/>
      <w:r w:rsidRPr="006D4E37">
        <w:rPr>
          <w:color w:val="282324"/>
          <w:w w:val="110"/>
          <w:lang w:val="ru-RU"/>
        </w:rPr>
        <w:t>­ на и глюкозы крови;</w:t>
      </w:r>
      <w:r w:rsidR="007D6B3C">
        <w:rPr>
          <w:color w:val="282324"/>
          <w:w w:val="110"/>
          <w:lang w:val="ru-RU"/>
        </w:rPr>
        <w:t xml:space="preserve"> выполнение врачебных назначений</w:t>
      </w:r>
      <w:r w:rsidRPr="006D4E37">
        <w:rPr>
          <w:color w:val="282324"/>
          <w:w w:val="110"/>
          <w:lang w:val="ru-RU"/>
        </w:rPr>
        <w:t xml:space="preserve">; необходимость проведения дополнительного </w:t>
      </w:r>
      <w:proofErr w:type="spellStart"/>
      <w:r w:rsidRPr="006D4E37">
        <w:rPr>
          <w:color w:val="282324"/>
          <w:w w:val="110"/>
          <w:lang w:val="ru-RU"/>
        </w:rPr>
        <w:t>исследо</w:t>
      </w:r>
      <w:proofErr w:type="spellEnd"/>
      <w:r w:rsidRPr="006D4E37">
        <w:rPr>
          <w:color w:val="282324"/>
          <w:w w:val="110"/>
          <w:lang w:val="ru-RU"/>
        </w:rPr>
        <w:t xml:space="preserve">­ </w:t>
      </w:r>
      <w:proofErr w:type="spellStart"/>
      <w:r w:rsidRPr="006D4E37">
        <w:rPr>
          <w:color w:val="282324"/>
          <w:w w:val="110"/>
          <w:lang w:val="ru-RU"/>
        </w:rPr>
        <w:t>вания</w:t>
      </w:r>
      <w:proofErr w:type="spellEnd"/>
      <w:r w:rsidRPr="006D4E37">
        <w:rPr>
          <w:color w:val="282324"/>
          <w:w w:val="110"/>
          <w:lang w:val="ru-RU"/>
        </w:rPr>
        <w:t>; определить показания по изменению схемы лечения</w:t>
      </w:r>
      <w:proofErr w:type="gramStart"/>
      <w:r w:rsidRPr="006D4E37">
        <w:rPr>
          <w:color w:val="282324"/>
          <w:spacing w:val="-4"/>
          <w:w w:val="110"/>
          <w:lang w:val="ru-RU"/>
        </w:rPr>
        <w:t xml:space="preserve"> </w:t>
      </w:r>
      <w:r w:rsidRPr="006D4E37">
        <w:rPr>
          <w:color w:val="4B4849"/>
          <w:w w:val="110"/>
          <w:lang w:val="ru-RU"/>
        </w:rPr>
        <w:t>.</w:t>
      </w:r>
      <w:proofErr w:type="gramEnd"/>
    </w:p>
    <w:p w:rsidR="007C01EF" w:rsidRPr="006D4E37" w:rsidRDefault="007C01EF">
      <w:pPr>
        <w:pStyle w:val="a3"/>
        <w:spacing w:before="9"/>
        <w:rPr>
          <w:sz w:val="14"/>
          <w:lang w:val="ru-RU"/>
        </w:rPr>
      </w:pPr>
    </w:p>
    <w:p w:rsidR="007C01EF" w:rsidRPr="006D4E37" w:rsidRDefault="0077070F">
      <w:pPr>
        <w:pStyle w:val="a3"/>
        <w:tabs>
          <w:tab w:val="left" w:pos="1174"/>
          <w:tab w:val="left" w:pos="1871"/>
          <w:tab w:val="left" w:pos="3255"/>
          <w:tab w:val="left" w:pos="4212"/>
        </w:tabs>
        <w:spacing w:line="252" w:lineRule="auto"/>
        <w:ind w:left="530" w:right="40" w:firstLine="6"/>
        <w:rPr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 xml:space="preserve">Забота о здоровье </w:t>
      </w:r>
      <w:r w:rsidRPr="006D4E37">
        <w:rPr>
          <w:color w:val="282324"/>
          <w:w w:val="110"/>
          <w:sz w:val="16"/>
          <w:lang w:val="ru-RU"/>
        </w:rPr>
        <w:t xml:space="preserve">- </w:t>
      </w:r>
      <w:r w:rsidRPr="006D4E37">
        <w:rPr>
          <w:color w:val="282324"/>
          <w:w w:val="110"/>
          <w:lang w:val="ru-RU"/>
        </w:rPr>
        <w:t xml:space="preserve">это не только </w:t>
      </w:r>
      <w:r w:rsidR="007D6B3C">
        <w:rPr>
          <w:color w:val="282324"/>
          <w:w w:val="110"/>
          <w:lang w:val="ru-RU"/>
        </w:rPr>
        <w:t xml:space="preserve">задача </w:t>
      </w:r>
      <w:proofErr w:type="gramStart"/>
      <w:r w:rsidR="007D6B3C">
        <w:rPr>
          <w:color w:val="282324"/>
          <w:w w:val="110"/>
          <w:lang w:val="ru-RU"/>
        </w:rPr>
        <w:t xml:space="preserve">медицин­ </w:t>
      </w:r>
      <w:proofErr w:type="spellStart"/>
      <w:r w:rsidR="007D6B3C">
        <w:rPr>
          <w:color w:val="282324"/>
          <w:w w:val="110"/>
          <w:lang w:val="ru-RU"/>
        </w:rPr>
        <w:t>ских</w:t>
      </w:r>
      <w:proofErr w:type="spellEnd"/>
      <w:proofErr w:type="gramEnd"/>
      <w:r w:rsidR="007D6B3C">
        <w:rPr>
          <w:color w:val="282324"/>
          <w:w w:val="110"/>
          <w:lang w:val="ru-RU"/>
        </w:rPr>
        <w:t xml:space="preserve"> работников.</w:t>
      </w:r>
      <w:r w:rsidRPr="006D4E37">
        <w:rPr>
          <w:color w:val="4B4849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От того, какой образ жизни мы ведем, какие</w:t>
      </w:r>
      <w:r w:rsidRPr="006D4E37">
        <w:rPr>
          <w:color w:val="282324"/>
          <w:w w:val="110"/>
          <w:lang w:val="ru-RU"/>
        </w:rPr>
        <w:tab/>
        <w:t>имеем</w:t>
      </w:r>
      <w:r w:rsidRPr="006D4E37">
        <w:rPr>
          <w:color w:val="282324"/>
          <w:w w:val="110"/>
          <w:lang w:val="ru-RU"/>
        </w:rPr>
        <w:tab/>
        <w:t>поведенческие</w:t>
      </w:r>
      <w:r w:rsidRPr="006D4E37">
        <w:rPr>
          <w:color w:val="282324"/>
          <w:w w:val="110"/>
          <w:lang w:val="ru-RU"/>
        </w:rPr>
        <w:tab/>
        <w:t>привычки</w:t>
      </w:r>
      <w:r w:rsidRPr="006D4E37">
        <w:rPr>
          <w:color w:val="282324"/>
          <w:w w:val="110"/>
          <w:lang w:val="ru-RU"/>
        </w:rPr>
        <w:tab/>
        <w:t xml:space="preserve">(курение, алкоголь, сидячий образ жизни, неправильное  питание и др.), зависит не </w:t>
      </w:r>
      <w:r w:rsidR="007D6B3C">
        <w:rPr>
          <w:color w:val="282324"/>
          <w:w w:val="110"/>
          <w:lang w:val="ru-RU"/>
        </w:rPr>
        <w:t>только риск развития заболеваний</w:t>
      </w:r>
      <w:r w:rsidRPr="006D4E37">
        <w:rPr>
          <w:color w:val="282324"/>
          <w:w w:val="110"/>
          <w:lang w:val="ru-RU"/>
        </w:rPr>
        <w:t>, но и наше профессиональное и жизненное</w:t>
      </w:r>
      <w:r w:rsidRPr="006D4E37">
        <w:rPr>
          <w:color w:val="282324"/>
          <w:spacing w:val="37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долголетие.</w:t>
      </w:r>
    </w:p>
    <w:p w:rsidR="007C01EF" w:rsidRPr="006D4E37" w:rsidRDefault="007C01EF">
      <w:pPr>
        <w:pStyle w:val="a3"/>
        <w:spacing w:before="2"/>
        <w:rPr>
          <w:lang w:val="ru-RU"/>
        </w:rPr>
      </w:pPr>
    </w:p>
    <w:p w:rsidR="007C01EF" w:rsidRPr="006D4E37" w:rsidRDefault="0077070F">
      <w:pPr>
        <w:spacing w:before="1" w:line="242" w:lineRule="auto"/>
        <w:ind w:left="530" w:right="40" w:firstLine="3"/>
        <w:rPr>
          <w:b/>
          <w:sz w:val="16"/>
          <w:lang w:val="ru-RU"/>
        </w:rPr>
      </w:pPr>
      <w:r w:rsidRPr="006D4E37">
        <w:rPr>
          <w:color w:val="282324"/>
          <w:w w:val="110"/>
          <w:sz w:val="15"/>
          <w:lang w:val="ru-RU"/>
        </w:rPr>
        <w:t>Именно проблемам</w:t>
      </w:r>
      <w:r w:rsidRPr="006D4E37">
        <w:rPr>
          <w:color w:val="282324"/>
          <w:w w:val="110"/>
          <w:sz w:val="15"/>
          <w:lang w:val="ru-RU"/>
        </w:rPr>
        <w:t xml:space="preserve"> профилактики и улучшения </w:t>
      </w:r>
      <w:proofErr w:type="spellStart"/>
      <w:proofErr w:type="gramStart"/>
      <w:r w:rsidRPr="006D4E37">
        <w:rPr>
          <w:color w:val="282324"/>
          <w:w w:val="110"/>
          <w:sz w:val="15"/>
          <w:lang w:val="ru-RU"/>
        </w:rPr>
        <w:t>качес</w:t>
      </w:r>
      <w:proofErr w:type="spellEnd"/>
      <w:r w:rsidRPr="006D4E37">
        <w:rPr>
          <w:color w:val="282324"/>
          <w:w w:val="110"/>
          <w:sz w:val="15"/>
          <w:lang w:val="ru-RU"/>
        </w:rPr>
        <w:t xml:space="preserve">­ </w:t>
      </w:r>
      <w:proofErr w:type="spellStart"/>
      <w:r w:rsidRPr="006D4E37">
        <w:rPr>
          <w:color w:val="282324"/>
          <w:w w:val="110"/>
          <w:sz w:val="15"/>
          <w:lang w:val="ru-RU"/>
        </w:rPr>
        <w:t>тва</w:t>
      </w:r>
      <w:proofErr w:type="spellEnd"/>
      <w:proofErr w:type="gramEnd"/>
      <w:r w:rsidRPr="006D4E37">
        <w:rPr>
          <w:color w:val="282324"/>
          <w:w w:val="110"/>
          <w:sz w:val="15"/>
          <w:lang w:val="ru-RU"/>
        </w:rPr>
        <w:t xml:space="preserve"> жизни, связанного со здоровьем, и посвящены мероприятия, организуемые в рамках </w:t>
      </w:r>
      <w:proofErr w:type="spellStart"/>
      <w:r w:rsidRPr="006D4E37">
        <w:rPr>
          <w:b/>
          <w:color w:val="282324"/>
          <w:w w:val="110"/>
          <w:sz w:val="16"/>
          <w:lang w:val="ru-RU"/>
        </w:rPr>
        <w:t>диспансериза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 xml:space="preserve">­ </w:t>
      </w:r>
      <w:proofErr w:type="spellStart"/>
      <w:r w:rsidRPr="006D4E37">
        <w:rPr>
          <w:b/>
          <w:color w:val="282324"/>
          <w:w w:val="110"/>
          <w:sz w:val="16"/>
          <w:lang w:val="ru-RU"/>
        </w:rPr>
        <w:t>ции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 xml:space="preserve"> и диспансерного наблюдения.</w:t>
      </w:r>
    </w:p>
    <w:p w:rsidR="007C01EF" w:rsidRPr="006D4E37" w:rsidRDefault="0077070F">
      <w:pPr>
        <w:pStyle w:val="a3"/>
        <w:rPr>
          <w:b/>
          <w:sz w:val="18"/>
          <w:lang w:val="ru-RU"/>
        </w:rPr>
      </w:pPr>
      <w:r w:rsidRPr="006D4E37">
        <w:rPr>
          <w:lang w:val="ru-RU"/>
        </w:rPr>
        <w:br w:type="column"/>
      </w: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C01EF">
      <w:pPr>
        <w:spacing w:before="113" w:line="174" w:lineRule="exact"/>
        <w:ind w:left="3026"/>
        <w:rPr>
          <w:rFonts w:ascii="Times New Roman" w:hAnsi="Times New Roman"/>
          <w:sz w:val="8"/>
          <w:lang w:val="ru-RU"/>
        </w:rPr>
      </w:pPr>
    </w:p>
    <w:p w:rsidR="007C01EF" w:rsidRPr="006D4E37" w:rsidRDefault="0077070F" w:rsidP="000253A8">
      <w:pPr>
        <w:spacing w:line="87" w:lineRule="exact"/>
        <w:rPr>
          <w:rFonts w:ascii="Times New Roman" w:hAnsi="Times New Roman"/>
          <w:sz w:val="8"/>
          <w:lang w:val="ru-RU"/>
        </w:rPr>
      </w:pPr>
      <w:r>
        <w:pict>
          <v:shape id="_x0000_s1061" type="#_x0000_t202" style="position:absolute;margin-left:390.55pt;margin-top:-10.55pt;width:44.9pt;height:18.35pt;z-index:1048;mso-position-horizontal-relative:page" filled="f" stroked="f">
            <v:textbox inset="0,0,0,0">
              <w:txbxContent>
                <w:p w:rsidR="007C01EF" w:rsidRDefault="0077070F">
                  <w:pPr>
                    <w:spacing w:line="366" w:lineRule="exact"/>
                    <w:rPr>
                      <w:rFonts w:ascii="Times New Roman" w:hAnsi="Times New Roman"/>
                      <w:sz w:val="33"/>
                    </w:rPr>
                  </w:pPr>
                  <w:r>
                    <w:rPr>
                      <w:rFonts w:ascii="Times New Roman" w:hAnsi="Times New Roman"/>
                      <w:color w:val="233D66"/>
                      <w:w w:val="105"/>
                      <w:sz w:val="33"/>
                    </w:rPr>
                    <w:t>А</w:t>
                  </w:r>
                  <w:r>
                    <w:rPr>
                      <w:rFonts w:ascii="Times New Roman" w:hAnsi="Times New Roman"/>
                      <w:color w:val="95161A"/>
                      <w:w w:val="105"/>
                      <w:sz w:val="33"/>
                    </w:rPr>
                    <w:t>М</w:t>
                  </w:r>
                  <w:r>
                    <w:rPr>
                      <w:rFonts w:ascii="Times New Roman" w:hAnsi="Times New Roman"/>
                      <w:color w:val="233D66"/>
                      <w:w w:val="105"/>
                      <w:sz w:val="33"/>
                    </w:rPr>
                    <w:t>И</w:t>
                  </w:r>
                </w:p>
              </w:txbxContent>
            </v:textbox>
            <w10:wrap anchorx="page"/>
          </v:shape>
        </w:pict>
      </w:r>
    </w:p>
    <w:p w:rsidR="007C01EF" w:rsidRPr="006D4E37" w:rsidRDefault="007C01EF">
      <w:pPr>
        <w:pStyle w:val="a3"/>
        <w:spacing w:before="9"/>
        <w:rPr>
          <w:rFonts w:ascii="Times New Roman"/>
          <w:sz w:val="6"/>
          <w:lang w:val="ru-RU"/>
        </w:rPr>
      </w:pPr>
    </w:p>
    <w:p w:rsidR="007C01EF" w:rsidRPr="006D4E37" w:rsidRDefault="000253A8">
      <w:pPr>
        <w:pStyle w:val="3"/>
        <w:rPr>
          <w:lang w:val="ru-RU"/>
        </w:rPr>
      </w:pPr>
      <w:r>
        <w:rPr>
          <w:color w:val="595B5D"/>
          <w:w w:val="115"/>
          <w:lang w:val="ru-RU"/>
        </w:rPr>
        <w:t xml:space="preserve">Российское агентство </w:t>
      </w:r>
      <w:proofErr w:type="gramStart"/>
      <w:r>
        <w:rPr>
          <w:color w:val="595B5D"/>
          <w:w w:val="115"/>
          <w:lang w:val="ru-RU"/>
        </w:rPr>
        <w:t>медико-социальной</w:t>
      </w:r>
      <w:proofErr w:type="gramEnd"/>
      <w:r w:rsidR="0077070F" w:rsidRPr="006D4E37">
        <w:rPr>
          <w:color w:val="595B5D"/>
          <w:w w:val="115"/>
          <w:lang w:val="ru-RU"/>
        </w:rPr>
        <w:t xml:space="preserve"> информации АМИ</w:t>
      </w:r>
    </w:p>
    <w:p w:rsidR="007C01EF" w:rsidRPr="006D4E37" w:rsidRDefault="0077070F">
      <w:pPr>
        <w:spacing w:before="19"/>
        <w:ind w:left="493"/>
        <w:jc w:val="center"/>
        <w:rPr>
          <w:sz w:val="14"/>
          <w:lang w:val="ru-RU"/>
        </w:rPr>
      </w:pPr>
      <w:r w:rsidRPr="006D4E37">
        <w:rPr>
          <w:color w:val="595B5D"/>
          <w:w w:val="105"/>
          <w:sz w:val="14"/>
          <w:lang w:val="ru-RU"/>
        </w:rPr>
        <w:t>для Мин</w:t>
      </w:r>
      <w:r w:rsidR="000253A8">
        <w:rPr>
          <w:color w:val="595B5D"/>
          <w:w w:val="105"/>
          <w:sz w:val="14"/>
          <w:lang w:val="ru-RU"/>
        </w:rPr>
        <w:t>истерства здравоохранения Россий</w:t>
      </w:r>
      <w:r w:rsidRPr="006D4E37">
        <w:rPr>
          <w:color w:val="595B5D"/>
          <w:w w:val="105"/>
          <w:sz w:val="14"/>
          <w:lang w:val="ru-RU"/>
        </w:rPr>
        <w:t>ско</w:t>
      </w:r>
      <w:r w:rsidR="000253A8">
        <w:rPr>
          <w:color w:val="595B5D"/>
          <w:w w:val="105"/>
          <w:sz w:val="14"/>
          <w:lang w:val="ru-RU"/>
        </w:rPr>
        <w:t>й</w:t>
      </w:r>
      <w:r w:rsidRPr="006D4E37">
        <w:rPr>
          <w:color w:val="595B5D"/>
          <w:w w:val="105"/>
          <w:sz w:val="14"/>
          <w:lang w:val="ru-RU"/>
        </w:rPr>
        <w:t xml:space="preserve"> Федерации</w:t>
      </w:r>
    </w:p>
    <w:p w:rsidR="007C01EF" w:rsidRPr="006D4E37" w:rsidRDefault="0077070F">
      <w:pPr>
        <w:pStyle w:val="a3"/>
        <w:rPr>
          <w:sz w:val="16"/>
          <w:lang w:val="ru-RU"/>
        </w:rPr>
      </w:pPr>
      <w:r w:rsidRPr="006D4E37">
        <w:rPr>
          <w:lang w:val="ru-RU"/>
        </w:rPr>
        <w:br w:type="column"/>
      </w: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9"/>
          <w:lang w:val="ru-RU"/>
        </w:rPr>
      </w:pPr>
    </w:p>
    <w:p w:rsidR="007C01EF" w:rsidRPr="006D4E37" w:rsidRDefault="0077070F">
      <w:pPr>
        <w:ind w:left="522" w:right="605"/>
        <w:jc w:val="center"/>
        <w:rPr>
          <w:sz w:val="14"/>
          <w:lang w:val="ru-RU"/>
        </w:rPr>
      </w:pPr>
      <w:r w:rsidRPr="006D4E37">
        <w:rPr>
          <w:color w:val="A38933"/>
          <w:sz w:val="14"/>
          <w:lang w:val="ru-RU"/>
        </w:rPr>
        <w:t>Материал разработан</w:t>
      </w:r>
    </w:p>
    <w:p w:rsidR="007C01EF" w:rsidRPr="006D4E37" w:rsidRDefault="0077070F">
      <w:pPr>
        <w:pStyle w:val="3"/>
        <w:spacing w:before="8"/>
        <w:ind w:left="522" w:right="611"/>
        <w:rPr>
          <w:lang w:val="ru-RU"/>
        </w:rPr>
      </w:pPr>
      <w:r w:rsidRPr="006D4E37">
        <w:rPr>
          <w:color w:val="A38933"/>
          <w:w w:val="115"/>
          <w:lang w:val="ru-RU"/>
        </w:rPr>
        <w:t>ФГБУ «ГНИЦ профилактическо</w:t>
      </w:r>
      <w:r w:rsidR="000253A8">
        <w:rPr>
          <w:color w:val="A38933"/>
          <w:w w:val="115"/>
          <w:lang w:val="ru-RU"/>
        </w:rPr>
        <w:t>й</w:t>
      </w:r>
      <w:r w:rsidRPr="006D4E37">
        <w:rPr>
          <w:color w:val="A38933"/>
          <w:w w:val="115"/>
          <w:lang w:val="ru-RU"/>
        </w:rPr>
        <w:t xml:space="preserve"> медицины»</w:t>
      </w:r>
    </w:p>
    <w:p w:rsidR="007C01EF" w:rsidRPr="006D4E37" w:rsidRDefault="0077070F">
      <w:pPr>
        <w:spacing w:before="14"/>
        <w:ind w:left="522" w:right="603"/>
        <w:jc w:val="center"/>
        <w:rPr>
          <w:sz w:val="14"/>
          <w:lang w:val="ru-RU"/>
        </w:rPr>
      </w:pPr>
      <w:r w:rsidRPr="006D4E37">
        <w:rPr>
          <w:color w:val="A38933"/>
          <w:w w:val="105"/>
          <w:sz w:val="14"/>
          <w:lang w:val="ru-RU"/>
        </w:rPr>
        <w:t>Минздрава России</w:t>
      </w:r>
    </w:p>
    <w:p w:rsidR="007C01EF" w:rsidRPr="006D4E37" w:rsidRDefault="007C01EF">
      <w:pPr>
        <w:jc w:val="center"/>
        <w:rPr>
          <w:sz w:val="14"/>
          <w:lang w:val="ru-RU"/>
        </w:rPr>
        <w:sectPr w:rsidR="007C01EF" w:rsidRPr="006D4E37">
          <w:type w:val="continuous"/>
          <w:pgSz w:w="17410" w:h="12480" w:orient="landscape"/>
          <w:pgMar w:top="920" w:right="660" w:bottom="280" w:left="540" w:header="720" w:footer="720" w:gutter="0"/>
          <w:cols w:num="3" w:space="720" w:equalWidth="0">
            <w:col w:w="4997" w:space="214"/>
            <w:col w:w="5317" w:space="880"/>
            <w:col w:w="4802"/>
          </w:cols>
        </w:sectPr>
      </w:pPr>
    </w:p>
    <w:p w:rsidR="007C01EF" w:rsidRDefault="0077070F">
      <w:pPr>
        <w:tabs>
          <w:tab w:val="left" w:pos="3550"/>
        </w:tabs>
        <w:ind w:left="-5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127.75pt;height:45.15pt;mso-position-horizontal-relative:char;mso-position-vertical-relative:line" coordsize="2555,903">
            <v:shape id="_x0000_s1060" style="position:absolute;left:702;width:1852;height:903" coordorigin="703" coordsize="1852,903" path="m2555,l703,r,863l707,883r11,14l735,903r20,-4l2497,225r49,-53l2555,xe" fillcolor="#ffcb04" stroked="f">
              <v:path arrowok="t"/>
            </v:shape>
            <v:shape id="_x0000_s1059" style="position:absolute;width:638;height:450" coordsize="638,450" path="m638,l,,,449,580,225r49,-53l638,xe" fillcolor="#ffcb04" stroked="f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6" style="width:109.6pt;height:45.15pt;mso-position-horizontal-relative:char;mso-position-vertical-relative:line" coordsize="2192,903">
            <v:shape id="_x0000_s1057" style="position:absolute;width:2192;height:903" coordsize="2192,903" path="m2192,l,,,863r4,20l15,897r17,5l52,899,2134,78r52,-53l2192,xe" fillcolor="#ffcb04" stroked="f">
              <v:path arrowok="t"/>
            </v:shape>
            <w10:wrap type="none"/>
            <w10:anchorlock/>
          </v:group>
        </w:pict>
      </w:r>
    </w:p>
    <w:p w:rsidR="007C01EF" w:rsidRDefault="007C01EF">
      <w:pPr>
        <w:rPr>
          <w:sz w:val="20"/>
        </w:rPr>
        <w:sectPr w:rsidR="007C01EF">
          <w:pgSz w:w="17410" w:h="12480" w:orient="landscape"/>
          <w:pgMar w:top="0" w:right="660" w:bottom="280" w:left="540" w:header="720" w:footer="720" w:gutter="0"/>
          <w:cols w:space="720"/>
        </w:sectPr>
      </w:pPr>
    </w:p>
    <w:p w:rsidR="007C01EF" w:rsidRPr="006D4E37" w:rsidRDefault="0077070F">
      <w:pPr>
        <w:pStyle w:val="1"/>
        <w:spacing w:before="61" w:line="187" w:lineRule="auto"/>
        <w:ind w:left="546" w:right="221" w:hanging="3"/>
        <w:rPr>
          <w:lang w:val="ru-RU"/>
        </w:rPr>
      </w:pPr>
      <w:r>
        <w:lastRenderedPageBreak/>
        <w:pict>
          <v:rect id="_x0000_s1055" style="position:absolute;left:0;text-align:left;margin-left:.7pt;margin-top:0;width:869.55pt;height:623.65pt;z-index:-7024;mso-position-horizontal-relative:page;mso-position-vertical-relative:page" fillcolor="#ffe73f" stroked="f">
            <w10:wrap anchorx="page" anchory="page"/>
          </v:rect>
        </w:pict>
      </w:r>
      <w:r>
        <w:pict>
          <v:shape id="_x0000_s1030" style="position:absolute;left:0;text-align:left;margin-left:772.55pt;margin-top:0;width:97.7pt;height:45.15pt;z-index:1216;mso-position-horizontal-relative:page;mso-position-vertical-relative:page" coordorigin="15451" coordsize="1954,903" path="m17405,l15451,r,863l15455,883r11,14l15483,902r20,-3l17405,149r,-149xe" fillcolor="#ffcb04" stroked="f">
            <v:path arrowok="t"/>
            <w10:wrap anchorx="page" anchory="page"/>
          </v:shape>
        </w:pict>
      </w:r>
      <w:r>
        <w:pict>
          <v:shape id="_x0000_s1029" type="#_x0000_t202" style="position:absolute;left:0;text-align:left;margin-left:32.9pt;margin-top:5.15pt;width:7.4pt;height:27.45pt;z-index:1240;mso-position-horizontal-relative:page" filled="f" stroked="f">
            <v:textbox inset="0,0,0,0">
              <w:txbxContent>
                <w:p w:rsidR="007C01EF" w:rsidRPr="00AD3BCE" w:rsidRDefault="007C01EF">
                  <w:pPr>
                    <w:spacing w:line="548" w:lineRule="exact"/>
                    <w:rPr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6D4E37">
        <w:rPr>
          <w:color w:val="282324"/>
          <w:lang w:val="ru-RU"/>
        </w:rPr>
        <w:t xml:space="preserve">Зачем нужна </w:t>
      </w:r>
      <w:r w:rsidRPr="006D4E37">
        <w:rPr>
          <w:color w:val="282324"/>
          <w:w w:val="95"/>
          <w:lang w:val="ru-RU"/>
        </w:rPr>
        <w:t>диспансеризация?</w:t>
      </w:r>
    </w:p>
    <w:p w:rsidR="007C01EF" w:rsidRPr="006D4E37" w:rsidRDefault="0077070F">
      <w:pPr>
        <w:pStyle w:val="a3"/>
        <w:spacing w:before="253" w:line="249" w:lineRule="auto"/>
        <w:ind w:left="524" w:right="87"/>
        <w:jc w:val="both"/>
        <w:rPr>
          <w:lang w:val="ru-RU"/>
        </w:rPr>
      </w:pPr>
      <w:r w:rsidRPr="006D4E37">
        <w:rPr>
          <w:color w:val="282324"/>
          <w:w w:val="110"/>
          <w:lang w:val="ru-RU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</w:t>
      </w:r>
      <w:r w:rsidRPr="006D4E37">
        <w:rPr>
          <w:color w:val="444142"/>
          <w:w w:val="110"/>
          <w:lang w:val="ru-RU"/>
        </w:rPr>
        <w:t>с</w:t>
      </w:r>
      <w:r w:rsidRPr="006D4E37">
        <w:rPr>
          <w:color w:val="282324"/>
          <w:w w:val="110"/>
          <w:lang w:val="ru-RU"/>
        </w:rPr>
        <w:t>к их разви</w:t>
      </w:r>
      <w:r w:rsidR="00DA1A72">
        <w:rPr>
          <w:color w:val="282324"/>
          <w:w w:val="110"/>
          <w:lang w:val="ru-RU"/>
        </w:rPr>
        <w:t>тия, тем успешнее будет лечение.</w:t>
      </w:r>
    </w:p>
    <w:p w:rsidR="007C01EF" w:rsidRPr="006D4E37" w:rsidRDefault="007C01EF">
      <w:pPr>
        <w:pStyle w:val="a3"/>
        <w:rPr>
          <w:lang w:val="ru-RU"/>
        </w:rPr>
      </w:pPr>
    </w:p>
    <w:p w:rsidR="007C01EF" w:rsidRPr="006D4E37" w:rsidRDefault="0077070F">
      <w:pPr>
        <w:pStyle w:val="a3"/>
        <w:spacing w:line="242" w:lineRule="auto"/>
        <w:ind w:left="524" w:right="65" w:hanging="1"/>
        <w:rPr>
          <w:b/>
          <w:sz w:val="16"/>
          <w:lang w:val="ru-RU"/>
        </w:rPr>
      </w:pPr>
      <w:r w:rsidRPr="006D4E37">
        <w:rPr>
          <w:color w:val="282324"/>
          <w:w w:val="110"/>
          <w:lang w:val="ru-RU"/>
        </w:rPr>
        <w:t xml:space="preserve">Именно для этих целей и проводится </w:t>
      </w:r>
      <w:proofErr w:type="spellStart"/>
      <w:proofErr w:type="gramStart"/>
      <w:r w:rsidRPr="006D4E37">
        <w:rPr>
          <w:b/>
          <w:color w:val="282324"/>
          <w:w w:val="110"/>
          <w:sz w:val="16"/>
          <w:lang w:val="ru-RU"/>
        </w:rPr>
        <w:t>диспансериза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 xml:space="preserve">­ </w:t>
      </w:r>
      <w:proofErr w:type="spellStart"/>
      <w:r w:rsidRPr="006D4E37">
        <w:rPr>
          <w:b/>
          <w:color w:val="282324"/>
          <w:w w:val="110"/>
          <w:sz w:val="16"/>
          <w:lang w:val="ru-RU"/>
        </w:rPr>
        <w:t>ция</w:t>
      </w:r>
      <w:proofErr w:type="spellEnd"/>
      <w:proofErr w:type="gramEnd"/>
      <w:r w:rsidRPr="006D4E37">
        <w:rPr>
          <w:b/>
          <w:color w:val="282324"/>
          <w:w w:val="110"/>
          <w:sz w:val="16"/>
          <w:lang w:val="ru-RU"/>
        </w:rPr>
        <w:t xml:space="preserve">, </w:t>
      </w:r>
      <w:r w:rsidRPr="006D4E37">
        <w:rPr>
          <w:color w:val="282324"/>
          <w:w w:val="110"/>
          <w:lang w:val="ru-RU"/>
        </w:rPr>
        <w:t>которая, помимо ранн</w:t>
      </w:r>
      <w:r w:rsidRPr="006D4E37">
        <w:rPr>
          <w:color w:val="282324"/>
          <w:w w:val="110"/>
          <w:lang w:val="ru-RU"/>
        </w:rPr>
        <w:t xml:space="preserve">его выявления болезней и их факторов риска, обеспечивает проведение необходимых лечебных и профилактических мер и, при необходимости, длительное </w:t>
      </w:r>
      <w:r w:rsidRPr="006D4E37">
        <w:rPr>
          <w:b/>
          <w:color w:val="282324"/>
          <w:w w:val="110"/>
          <w:sz w:val="16"/>
          <w:lang w:val="ru-RU"/>
        </w:rPr>
        <w:t>диспансерное</w:t>
      </w:r>
      <w:r w:rsidRPr="006D4E37">
        <w:rPr>
          <w:b/>
          <w:color w:val="282324"/>
          <w:spacing w:val="-11"/>
          <w:w w:val="110"/>
          <w:sz w:val="16"/>
          <w:lang w:val="ru-RU"/>
        </w:rPr>
        <w:t xml:space="preserve"> </w:t>
      </w:r>
      <w:r w:rsidRPr="006D4E37">
        <w:rPr>
          <w:b/>
          <w:color w:val="282324"/>
          <w:w w:val="110"/>
          <w:sz w:val="16"/>
          <w:lang w:val="ru-RU"/>
        </w:rPr>
        <w:t>наблюдение.</w:t>
      </w:r>
    </w:p>
    <w:p w:rsidR="007C01EF" w:rsidRPr="006D4E37" w:rsidRDefault="007C01EF">
      <w:pPr>
        <w:pStyle w:val="a3"/>
        <w:rPr>
          <w:b/>
          <w:sz w:val="18"/>
          <w:lang w:val="ru-RU"/>
        </w:rPr>
      </w:pPr>
    </w:p>
    <w:p w:rsidR="007C01EF" w:rsidRPr="006D4E37" w:rsidRDefault="0077070F">
      <w:pPr>
        <w:pStyle w:val="1"/>
        <w:spacing w:before="119" w:line="187" w:lineRule="auto"/>
        <w:ind w:left="542" w:right="221"/>
        <w:rPr>
          <w:lang w:val="ru-RU"/>
        </w:rPr>
      </w:pPr>
      <w:r>
        <w:pict>
          <v:shape id="_x0000_s1028" type="#_x0000_t202" style="position:absolute;left:0;text-align:left;margin-left:32.9pt;margin-top:8.55pt;width:7.4pt;height:27.45pt;z-index:1264;mso-position-horizontal-relative:page" filled="f" stroked="f">
            <v:textbox inset="0,0,0,0">
              <w:txbxContent>
                <w:p w:rsidR="007C01EF" w:rsidRPr="00AD3BCE" w:rsidRDefault="007C01EF">
                  <w:pPr>
                    <w:spacing w:line="548" w:lineRule="exact"/>
                    <w:rPr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6D4E37">
        <w:rPr>
          <w:color w:val="282324"/>
          <w:lang w:val="ru-RU"/>
        </w:rPr>
        <w:t xml:space="preserve">Кто подлежит </w:t>
      </w:r>
      <w:r w:rsidRPr="006D4E37">
        <w:rPr>
          <w:color w:val="282324"/>
          <w:w w:val="95"/>
          <w:lang w:val="ru-RU"/>
        </w:rPr>
        <w:t>диспансеризации?</w:t>
      </w:r>
    </w:p>
    <w:p w:rsidR="007C01EF" w:rsidRPr="006D4E37" w:rsidRDefault="0077070F">
      <w:pPr>
        <w:spacing w:before="253" w:line="244" w:lineRule="auto"/>
        <w:ind w:left="526" w:right="65"/>
        <w:rPr>
          <w:sz w:val="15"/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 xml:space="preserve">Диспансеризация </w:t>
      </w:r>
      <w:r w:rsidRPr="006D4E37">
        <w:rPr>
          <w:color w:val="282324"/>
          <w:w w:val="110"/>
          <w:sz w:val="15"/>
          <w:lang w:val="ru-RU"/>
        </w:rPr>
        <w:t xml:space="preserve">проводится один раз в три года, </w:t>
      </w:r>
      <w:proofErr w:type="spellStart"/>
      <w:proofErr w:type="gramStart"/>
      <w:r w:rsidRPr="006D4E37">
        <w:rPr>
          <w:color w:val="282324"/>
          <w:w w:val="110"/>
          <w:sz w:val="15"/>
          <w:lang w:val="ru-RU"/>
        </w:rPr>
        <w:t>начи­</w:t>
      </w:r>
      <w:proofErr w:type="spellEnd"/>
      <w:r w:rsidRPr="006D4E37">
        <w:rPr>
          <w:color w:val="282324"/>
          <w:w w:val="110"/>
          <w:sz w:val="15"/>
          <w:lang w:val="ru-RU"/>
        </w:rPr>
        <w:t xml:space="preserve"> </w:t>
      </w:r>
      <w:proofErr w:type="spellStart"/>
      <w:r w:rsidRPr="006D4E37">
        <w:rPr>
          <w:color w:val="282324"/>
          <w:w w:val="110"/>
          <w:sz w:val="15"/>
          <w:lang w:val="ru-RU"/>
        </w:rPr>
        <w:t>ная</w:t>
      </w:r>
      <w:proofErr w:type="spellEnd"/>
      <w:proofErr w:type="gramEnd"/>
      <w:r w:rsidRPr="006D4E37">
        <w:rPr>
          <w:color w:val="282324"/>
          <w:w w:val="110"/>
          <w:sz w:val="15"/>
          <w:lang w:val="ru-RU"/>
        </w:rPr>
        <w:t xml:space="preserve"> с 21 года.</w:t>
      </w:r>
    </w:p>
    <w:p w:rsidR="007C01EF" w:rsidRPr="006D4E37" w:rsidRDefault="0077070F">
      <w:pPr>
        <w:pStyle w:val="a3"/>
        <w:spacing w:before="6" w:line="244" w:lineRule="auto"/>
        <w:ind w:left="526" w:right="130" w:hanging="2"/>
        <w:jc w:val="both"/>
        <w:rPr>
          <w:b/>
          <w:sz w:val="16"/>
          <w:lang w:val="ru-RU"/>
        </w:rPr>
      </w:pPr>
      <w:r w:rsidRPr="006D4E37">
        <w:rPr>
          <w:color w:val="282324"/>
          <w:w w:val="105"/>
          <w:lang w:val="ru-RU"/>
        </w:rPr>
        <w:t>Если в текущем году ваш возраст делится на «3», то есть вам 21, 24, 27, 30, 33 года и т</w:t>
      </w:r>
      <w:r w:rsidRPr="006D4E37">
        <w:rPr>
          <w:color w:val="444142"/>
          <w:w w:val="105"/>
          <w:lang w:val="ru-RU"/>
        </w:rPr>
        <w:t xml:space="preserve">. </w:t>
      </w:r>
      <w:r w:rsidRPr="006D4E37">
        <w:rPr>
          <w:color w:val="282324"/>
          <w:w w:val="105"/>
          <w:lang w:val="ru-RU"/>
        </w:rPr>
        <w:t xml:space="preserve">д., тогда вам необходимо пройти </w:t>
      </w:r>
      <w:r w:rsidR="00DA1A72">
        <w:rPr>
          <w:b/>
          <w:color w:val="282324"/>
          <w:w w:val="105"/>
          <w:sz w:val="16"/>
          <w:lang w:val="ru-RU"/>
        </w:rPr>
        <w:t>диспансеризацию</w:t>
      </w:r>
      <w:r w:rsidRPr="006D4E37">
        <w:rPr>
          <w:b/>
          <w:color w:val="444142"/>
          <w:w w:val="105"/>
          <w:sz w:val="16"/>
          <w:lang w:val="ru-RU"/>
        </w:rPr>
        <w:t>.</w:t>
      </w:r>
    </w:p>
    <w:p w:rsidR="007C01EF" w:rsidRPr="006D4E37" w:rsidRDefault="0077070F">
      <w:pPr>
        <w:pStyle w:val="a3"/>
        <w:spacing w:line="254" w:lineRule="auto"/>
        <w:ind w:left="526" w:right="65" w:hanging="2"/>
        <w:rPr>
          <w:lang w:val="ru-RU"/>
        </w:rPr>
      </w:pPr>
      <w:r w:rsidRPr="006D4E37">
        <w:rPr>
          <w:color w:val="282324"/>
          <w:w w:val="110"/>
          <w:lang w:val="ru-RU"/>
        </w:rPr>
        <w:t>Если ваш возраст на «3» не делится</w:t>
      </w:r>
      <w:r w:rsidRPr="006D4E37">
        <w:rPr>
          <w:color w:val="444142"/>
          <w:w w:val="110"/>
          <w:lang w:val="ru-RU"/>
        </w:rPr>
        <w:t xml:space="preserve">, </w:t>
      </w:r>
      <w:r w:rsidRPr="006D4E37">
        <w:rPr>
          <w:color w:val="282324"/>
          <w:w w:val="110"/>
          <w:lang w:val="ru-RU"/>
        </w:rPr>
        <w:t>то вы можете пройти профилак</w:t>
      </w:r>
      <w:r w:rsidRPr="006D4E37">
        <w:rPr>
          <w:color w:val="282324"/>
          <w:w w:val="110"/>
          <w:lang w:val="ru-RU"/>
        </w:rPr>
        <w:t>тический осмотр по сокращенной программе.</w:t>
      </w:r>
    </w:p>
    <w:p w:rsidR="007C01EF" w:rsidRPr="006D4E37" w:rsidRDefault="007C01EF">
      <w:pPr>
        <w:pStyle w:val="a3"/>
        <w:spacing w:before="9"/>
        <w:rPr>
          <w:sz w:val="23"/>
          <w:lang w:val="ru-RU"/>
        </w:rPr>
      </w:pPr>
    </w:p>
    <w:p w:rsidR="007C01EF" w:rsidRPr="006D4E37" w:rsidRDefault="0077070F">
      <w:pPr>
        <w:pStyle w:val="1"/>
        <w:spacing w:line="187" w:lineRule="auto"/>
        <w:ind w:left="566" w:right="2143"/>
        <w:rPr>
          <w:lang w:val="ru-RU"/>
        </w:rPr>
      </w:pPr>
      <w:r>
        <w:pict>
          <v:shape id="_x0000_s1027" type="#_x0000_t202" style="position:absolute;left:0;text-align:left;margin-left:32.9pt;margin-top:2.6pt;width:7.4pt;height:27.45pt;z-index:1288;mso-position-horizontal-relative:page" filled="f" stroked="f">
            <v:textbox inset="0,0,0,0">
              <w:txbxContent>
                <w:p w:rsidR="007C01EF" w:rsidRPr="00AD3BCE" w:rsidRDefault="007C01EF">
                  <w:pPr>
                    <w:spacing w:line="548" w:lineRule="exact"/>
                    <w:rPr>
                      <w:b/>
                      <w:sz w:val="49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6D4E37">
        <w:rPr>
          <w:color w:val="282324"/>
          <w:w w:val="95"/>
          <w:lang w:val="ru-RU"/>
        </w:rPr>
        <w:t>Основные задачи диспансеризации</w:t>
      </w:r>
    </w:p>
    <w:p w:rsidR="007C01EF" w:rsidRPr="006D4E37" w:rsidRDefault="00DA1A72">
      <w:pPr>
        <w:pStyle w:val="a3"/>
        <w:rPr>
          <w:b/>
          <w:sz w:val="32"/>
          <w:lang w:val="ru-RU"/>
        </w:rPr>
      </w:pPr>
      <w:r>
        <w:rPr>
          <w:noProof/>
          <w:lang w:val="ru-RU" w:eastAsia="ru-RU"/>
        </w:rPr>
        <w:pict>
          <v:shape id="_x0000_s1090" type="#_x0000_t202" style="position:absolute;margin-left:22.45pt;margin-top:7.75pt;width:237.3pt;height:245.45pt;z-index:503311528">
            <v:textbox>
              <w:txbxContent>
                <w:p w:rsidR="00DA1A7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1. </w:t>
                  </w:r>
                  <w:r w:rsidR="00DA1A72" w:rsidRPr="00E72412">
                    <w:rPr>
                      <w:b/>
                      <w:sz w:val="16"/>
                      <w:szCs w:val="16"/>
                      <w:lang w:val="ru-RU"/>
                    </w:rPr>
                    <w:t>Выявление хронических неинфекционных заболеваний</w:t>
                  </w:r>
                  <w:r w:rsidR="00DA1A72" w:rsidRPr="00E72412">
                    <w:rPr>
                      <w:sz w:val="16"/>
                      <w:szCs w:val="16"/>
                      <w:lang w:val="ru-RU"/>
                    </w:rPr>
                    <w:t xml:space="preserve">, являющихся основной причиной инвалидности и преждевременной смертности, к которым </w:t>
                  </w:r>
                  <w:r>
                    <w:rPr>
                      <w:sz w:val="16"/>
                      <w:szCs w:val="16"/>
                      <w:lang w:val="ru-RU"/>
                    </w:rPr>
                    <w:t>относятся: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сердечно-сосудистые заболевания, прежде всего, ишемическая болезнь сердца и цереброваскулярные заболевания;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-некоторые злокачественные новообразования;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сахарный диабет;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хронические болезни органов дыхания, туберкулез.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2. </w:t>
                  </w:r>
                  <w:r w:rsidRPr="00E72412">
                    <w:rPr>
                      <w:b/>
                      <w:sz w:val="16"/>
                      <w:szCs w:val="16"/>
                      <w:lang w:val="ru-RU"/>
                    </w:rPr>
                    <w:t>Выявление факторов риска хронических неинфекционных заболеваний</w:t>
                  </w:r>
                  <w:r>
                    <w:rPr>
                      <w:sz w:val="16"/>
                      <w:szCs w:val="16"/>
                      <w:lang w:val="ru-RU"/>
                    </w:rPr>
                    <w:t>: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повышенного уровня артериального давления, холестерина, глюкозы;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курения;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пагубного потребления алкоголя;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нерационального питания;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низкой физической активности;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 избыточной массы тела или ожирения.</w:t>
                  </w:r>
                </w:p>
                <w:p w:rsidR="00E72412" w:rsidRDefault="00E72412" w:rsidP="00E7241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3. </w:t>
                  </w:r>
                  <w:r w:rsidRPr="00E72412">
                    <w:rPr>
                      <w:b/>
                      <w:sz w:val="16"/>
                      <w:szCs w:val="16"/>
                      <w:lang w:val="ru-RU"/>
                    </w:rPr>
                    <w:t>Проведение профилактического консультирования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гражданам с высоким сердечно-сосудистым риском и с факторами риска, что позволит снизить вероятность развития заболеваний и их осложнений.</w:t>
                  </w:r>
                </w:p>
                <w:p w:rsidR="00E72412" w:rsidRPr="00E72412" w:rsidRDefault="00E72412" w:rsidP="00E7241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4. При необходимости – </w:t>
                  </w:r>
                  <w:r w:rsidRPr="00E72412">
                    <w:rPr>
                      <w:b/>
                      <w:sz w:val="16"/>
                      <w:szCs w:val="16"/>
                      <w:lang w:val="ru-RU"/>
                    </w:rPr>
                    <w:t>назначение лечения, дополнительного обследования и постановка на диспансерное наблюдение.</w:t>
                  </w:r>
                </w:p>
              </w:txbxContent>
            </v:textbox>
          </v:shape>
        </w:pict>
      </w:r>
      <w:r w:rsidR="0077070F" w:rsidRPr="006D4E37">
        <w:rPr>
          <w:lang w:val="ru-RU"/>
        </w:rPr>
        <w:br w:type="column"/>
      </w:r>
    </w:p>
    <w:p w:rsidR="007C01EF" w:rsidRPr="006D4E37" w:rsidRDefault="007C01EF">
      <w:pPr>
        <w:pStyle w:val="a3"/>
        <w:rPr>
          <w:b/>
          <w:sz w:val="32"/>
          <w:lang w:val="ru-RU"/>
        </w:rPr>
      </w:pPr>
    </w:p>
    <w:p w:rsidR="007C01EF" w:rsidRPr="006D4E37" w:rsidRDefault="007C01EF">
      <w:pPr>
        <w:pStyle w:val="a3"/>
        <w:rPr>
          <w:b/>
          <w:sz w:val="32"/>
          <w:lang w:val="ru-RU"/>
        </w:rPr>
      </w:pPr>
    </w:p>
    <w:p w:rsidR="007C01EF" w:rsidRPr="006D4E37" w:rsidRDefault="007C01EF">
      <w:pPr>
        <w:pStyle w:val="a3"/>
        <w:rPr>
          <w:b/>
          <w:sz w:val="32"/>
          <w:lang w:val="ru-RU"/>
        </w:rPr>
      </w:pPr>
    </w:p>
    <w:p w:rsidR="007C01EF" w:rsidRPr="006D4E37" w:rsidRDefault="007C01EF">
      <w:pPr>
        <w:pStyle w:val="a3"/>
        <w:spacing w:before="8"/>
        <w:rPr>
          <w:b/>
          <w:sz w:val="33"/>
          <w:lang w:val="ru-RU"/>
        </w:rPr>
      </w:pPr>
    </w:p>
    <w:p w:rsidR="007C01EF" w:rsidRPr="006D4E37" w:rsidRDefault="0077070F">
      <w:pPr>
        <w:spacing w:line="187" w:lineRule="auto"/>
        <w:ind w:left="487" w:right="66" w:hanging="5"/>
        <w:rPr>
          <w:b/>
          <w:sz w:val="29"/>
          <w:lang w:val="ru-RU"/>
        </w:rPr>
      </w:pPr>
      <w:r w:rsidRPr="006D4E37">
        <w:rPr>
          <w:b/>
          <w:color w:val="282324"/>
          <w:sz w:val="29"/>
          <w:lang w:val="ru-RU"/>
        </w:rPr>
        <w:t xml:space="preserve">Где можно пройти </w:t>
      </w:r>
      <w:r w:rsidRPr="006D4E37">
        <w:rPr>
          <w:b/>
          <w:color w:val="282324"/>
          <w:w w:val="95"/>
          <w:sz w:val="29"/>
          <w:lang w:val="ru-RU"/>
        </w:rPr>
        <w:t>диспансеризацию?</w:t>
      </w:r>
    </w:p>
    <w:p w:rsidR="007C01EF" w:rsidRPr="006D4E37" w:rsidRDefault="007C01EF">
      <w:pPr>
        <w:pStyle w:val="a3"/>
        <w:spacing w:before="10"/>
        <w:rPr>
          <w:b/>
          <w:sz w:val="27"/>
          <w:lang w:val="ru-RU"/>
        </w:rPr>
      </w:pPr>
    </w:p>
    <w:p w:rsidR="007C01EF" w:rsidRPr="006D4E37" w:rsidRDefault="0077070F">
      <w:pPr>
        <w:spacing w:line="249" w:lineRule="auto"/>
        <w:ind w:left="495" w:right="66" w:firstLine="6"/>
        <w:rPr>
          <w:sz w:val="15"/>
          <w:lang w:val="ru-RU"/>
        </w:rPr>
      </w:pPr>
      <w:r>
        <w:pict>
          <v:shape id="_x0000_s1026" type="#_x0000_t202" style="position:absolute;left:0;text-align:left;margin-left:319.15pt;margin-top:-38.8pt;width:6.95pt;height:26.3pt;z-index:1312;mso-position-horizontal-relative:page" filled="f" stroked="f">
            <v:textbox inset="0,0,0,0">
              <w:txbxContent>
                <w:p w:rsidR="007C01EF" w:rsidRPr="00AD3BCE" w:rsidRDefault="007C01EF">
                  <w:pPr>
                    <w:spacing w:line="526" w:lineRule="exact"/>
                    <w:rPr>
                      <w:b/>
                      <w:sz w:val="47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6D4E37">
        <w:rPr>
          <w:b/>
          <w:color w:val="282324"/>
          <w:w w:val="110"/>
          <w:sz w:val="16"/>
          <w:lang w:val="ru-RU"/>
        </w:rPr>
        <w:t xml:space="preserve">Диспансеризацию </w:t>
      </w:r>
      <w:r w:rsidRPr="006D4E37">
        <w:rPr>
          <w:color w:val="282324"/>
          <w:w w:val="110"/>
          <w:sz w:val="15"/>
          <w:lang w:val="ru-RU"/>
        </w:rPr>
        <w:t xml:space="preserve">можно пройти </w:t>
      </w:r>
      <w:r w:rsidRPr="006D4E37">
        <w:rPr>
          <w:b/>
          <w:color w:val="282324"/>
          <w:w w:val="110"/>
          <w:sz w:val="16"/>
          <w:lang w:val="ru-RU"/>
        </w:rPr>
        <w:t xml:space="preserve">в </w:t>
      </w:r>
      <w:r w:rsidRPr="006D4E37">
        <w:rPr>
          <w:color w:val="282324"/>
          <w:w w:val="110"/>
          <w:sz w:val="15"/>
          <w:lang w:val="ru-RU"/>
        </w:rPr>
        <w:t>поликлинике по месту жительства, работы, учебы</w:t>
      </w:r>
      <w:r w:rsidRPr="006D4E37">
        <w:rPr>
          <w:color w:val="444142"/>
          <w:w w:val="110"/>
          <w:sz w:val="15"/>
          <w:lang w:val="ru-RU"/>
        </w:rPr>
        <w:t>.</w:t>
      </w:r>
    </w:p>
    <w:p w:rsidR="007C01EF" w:rsidRPr="006D4E37" w:rsidRDefault="0077070F">
      <w:pPr>
        <w:pStyle w:val="a3"/>
        <w:spacing w:line="242" w:lineRule="auto"/>
        <w:ind w:left="496" w:right="48" w:firstLine="1"/>
        <w:jc w:val="both"/>
        <w:rPr>
          <w:lang w:val="ru-RU"/>
        </w:rPr>
      </w:pPr>
      <w:r w:rsidRPr="006D4E37">
        <w:rPr>
          <w:color w:val="282324"/>
          <w:w w:val="110"/>
          <w:lang w:val="ru-RU"/>
        </w:rPr>
        <w:t xml:space="preserve">Там также можно получить подробную информацию о том, как подготовиться к </w:t>
      </w:r>
      <w:r w:rsidRPr="006D4E37">
        <w:rPr>
          <w:b/>
          <w:color w:val="282324"/>
          <w:w w:val="110"/>
          <w:sz w:val="16"/>
          <w:lang w:val="ru-RU"/>
        </w:rPr>
        <w:t xml:space="preserve">диспансеризации, </w:t>
      </w:r>
      <w:r w:rsidRPr="006D4E37">
        <w:rPr>
          <w:color w:val="282324"/>
          <w:w w:val="110"/>
          <w:lang w:val="ru-RU"/>
        </w:rPr>
        <w:t>когда и куда прийти.</w:t>
      </w: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spacing w:before="2"/>
        <w:rPr>
          <w:sz w:val="16"/>
          <w:lang w:val="ru-RU"/>
        </w:rPr>
      </w:pPr>
    </w:p>
    <w:p w:rsidR="007C01EF" w:rsidRPr="006D4E37" w:rsidRDefault="0077070F">
      <w:pPr>
        <w:pStyle w:val="1"/>
        <w:spacing w:line="187" w:lineRule="auto"/>
        <w:ind w:left="491" w:right="1140" w:firstLine="5"/>
        <w:rPr>
          <w:lang w:val="ru-RU"/>
        </w:rPr>
      </w:pPr>
      <w:r w:rsidRPr="006D4E37">
        <w:rPr>
          <w:color w:val="282324"/>
          <w:spacing w:val="-1"/>
          <w:w w:val="95"/>
          <w:lang w:val="ru-RU"/>
        </w:rPr>
        <w:t xml:space="preserve">Диспансеризация </w:t>
      </w:r>
      <w:r w:rsidRPr="006D4E37">
        <w:rPr>
          <w:color w:val="282324"/>
          <w:lang w:val="ru-RU"/>
        </w:rPr>
        <w:t>проводится</w:t>
      </w:r>
    </w:p>
    <w:p w:rsidR="007C01EF" w:rsidRPr="006D4E37" w:rsidRDefault="0077070F">
      <w:pPr>
        <w:spacing w:line="273" w:lineRule="exact"/>
        <w:ind w:left="484"/>
        <w:rPr>
          <w:b/>
          <w:sz w:val="29"/>
          <w:lang w:val="ru-RU"/>
        </w:rPr>
      </w:pPr>
      <w:r w:rsidRPr="006D4E37">
        <w:rPr>
          <w:b/>
          <w:color w:val="282324"/>
          <w:sz w:val="29"/>
          <w:lang w:val="ru-RU"/>
        </w:rPr>
        <w:t>в</w:t>
      </w:r>
      <w:r w:rsidRPr="006D4E37">
        <w:rPr>
          <w:b/>
          <w:color w:val="282324"/>
          <w:spacing w:val="-62"/>
          <w:sz w:val="29"/>
          <w:lang w:val="ru-RU"/>
        </w:rPr>
        <w:t xml:space="preserve"> </w:t>
      </w:r>
      <w:r w:rsidRPr="006D4E37">
        <w:rPr>
          <w:b/>
          <w:color w:val="282324"/>
          <w:sz w:val="29"/>
          <w:lang w:val="ru-RU"/>
        </w:rPr>
        <w:t>два</w:t>
      </w:r>
      <w:r w:rsidRPr="006D4E37">
        <w:rPr>
          <w:b/>
          <w:color w:val="282324"/>
          <w:spacing w:val="-58"/>
          <w:sz w:val="29"/>
          <w:lang w:val="ru-RU"/>
        </w:rPr>
        <w:t xml:space="preserve"> </w:t>
      </w:r>
      <w:r w:rsidRPr="006D4E37">
        <w:rPr>
          <w:b/>
          <w:color w:val="282324"/>
          <w:sz w:val="29"/>
          <w:lang w:val="ru-RU"/>
        </w:rPr>
        <w:t>этапа:</w:t>
      </w:r>
    </w:p>
    <w:p w:rsidR="007C01EF" w:rsidRPr="006D4E37" w:rsidRDefault="007C01EF">
      <w:pPr>
        <w:pStyle w:val="a3"/>
        <w:spacing w:before="1"/>
        <w:rPr>
          <w:b/>
          <w:sz w:val="35"/>
          <w:lang w:val="ru-RU"/>
        </w:rPr>
      </w:pPr>
    </w:p>
    <w:p w:rsidR="007C01EF" w:rsidRPr="006D4E37" w:rsidRDefault="00963E21">
      <w:pPr>
        <w:pStyle w:val="a3"/>
        <w:spacing w:line="244" w:lineRule="auto"/>
        <w:ind w:left="486" w:right="66" w:hanging="100"/>
        <w:rPr>
          <w:lang w:val="ru-RU"/>
        </w:rPr>
      </w:pPr>
      <w:r>
        <w:rPr>
          <w:b/>
          <w:color w:val="282324"/>
          <w:w w:val="150"/>
          <w:sz w:val="16"/>
          <w:lang w:val="ru-RU"/>
        </w:rPr>
        <w:t>-1-й</w:t>
      </w:r>
      <w:r w:rsidR="0077070F" w:rsidRPr="006D4E37">
        <w:rPr>
          <w:b/>
          <w:color w:val="282324"/>
          <w:w w:val="150"/>
          <w:sz w:val="16"/>
          <w:lang w:val="ru-RU"/>
        </w:rPr>
        <w:t xml:space="preserve"> </w:t>
      </w:r>
      <w:r w:rsidR="0077070F" w:rsidRPr="006D4E37">
        <w:rPr>
          <w:b/>
          <w:color w:val="282324"/>
          <w:w w:val="110"/>
          <w:sz w:val="16"/>
          <w:lang w:val="ru-RU"/>
        </w:rPr>
        <w:t xml:space="preserve">этап </w:t>
      </w:r>
      <w:r w:rsidR="0077070F" w:rsidRPr="006D4E37">
        <w:rPr>
          <w:color w:val="282324"/>
          <w:w w:val="110"/>
          <w:lang w:val="ru-RU"/>
        </w:rPr>
        <w:t xml:space="preserve">включает простые, но информативные методы обследования, на основании которых ваш  участковый врач  определит  риск  заболеваний  и   группу </w:t>
      </w:r>
      <w:r>
        <w:rPr>
          <w:color w:val="282324"/>
          <w:w w:val="110"/>
          <w:lang w:val="ru-RU"/>
        </w:rPr>
        <w:t xml:space="preserve"> здоровья, и, при необходимости</w:t>
      </w:r>
      <w:r w:rsidR="0077070F" w:rsidRPr="006D4E37">
        <w:rPr>
          <w:color w:val="444142"/>
          <w:w w:val="110"/>
          <w:lang w:val="ru-RU"/>
        </w:rPr>
        <w:t xml:space="preserve">, </w:t>
      </w:r>
      <w:r w:rsidR="0077070F" w:rsidRPr="006D4E37">
        <w:rPr>
          <w:color w:val="282324"/>
          <w:w w:val="110"/>
          <w:lang w:val="ru-RU"/>
        </w:rPr>
        <w:t xml:space="preserve">направит на второй этап </w:t>
      </w:r>
      <w:proofErr w:type="spellStart"/>
      <w:proofErr w:type="gramStart"/>
      <w:r w:rsidR="0077070F" w:rsidRPr="006D4E37">
        <w:rPr>
          <w:b/>
          <w:color w:val="282324"/>
          <w:w w:val="110"/>
          <w:sz w:val="16"/>
          <w:lang w:val="ru-RU"/>
        </w:rPr>
        <w:t>диспан</w:t>
      </w:r>
      <w:proofErr w:type="spellEnd"/>
      <w:r w:rsidR="0077070F" w:rsidRPr="006D4E37">
        <w:rPr>
          <w:b/>
          <w:color w:val="282324"/>
          <w:w w:val="110"/>
          <w:sz w:val="16"/>
          <w:lang w:val="ru-RU"/>
        </w:rPr>
        <w:t xml:space="preserve">­ </w:t>
      </w:r>
      <w:proofErr w:type="spellStart"/>
      <w:r w:rsidR="0077070F" w:rsidRPr="006D4E37">
        <w:rPr>
          <w:b/>
          <w:color w:val="282324"/>
          <w:w w:val="110"/>
          <w:sz w:val="16"/>
          <w:lang w:val="ru-RU"/>
        </w:rPr>
        <w:t>серизации</w:t>
      </w:r>
      <w:proofErr w:type="spellEnd"/>
      <w:proofErr w:type="gramEnd"/>
      <w:r w:rsidR="0077070F" w:rsidRPr="006D4E37">
        <w:rPr>
          <w:b/>
          <w:color w:val="282324"/>
          <w:w w:val="110"/>
          <w:sz w:val="16"/>
          <w:lang w:val="ru-RU"/>
        </w:rPr>
        <w:t xml:space="preserve">. </w:t>
      </w:r>
      <w:r w:rsidR="0077070F" w:rsidRPr="006D4E37">
        <w:rPr>
          <w:color w:val="282324"/>
          <w:w w:val="110"/>
          <w:lang w:val="ru-RU"/>
        </w:rPr>
        <w:t>Объем обследований первого этапа зависи</w:t>
      </w:r>
      <w:r w:rsidR="0077070F" w:rsidRPr="006D4E37">
        <w:rPr>
          <w:color w:val="282324"/>
          <w:w w:val="110"/>
          <w:lang w:val="ru-RU"/>
        </w:rPr>
        <w:t>т от</w:t>
      </w:r>
      <w:r w:rsidR="0077070F" w:rsidRPr="006D4E37">
        <w:rPr>
          <w:color w:val="282324"/>
          <w:spacing w:val="18"/>
          <w:w w:val="110"/>
          <w:lang w:val="ru-RU"/>
        </w:rPr>
        <w:t xml:space="preserve"> </w:t>
      </w:r>
      <w:r w:rsidR="0077070F" w:rsidRPr="006D4E37">
        <w:rPr>
          <w:color w:val="282324"/>
          <w:w w:val="110"/>
          <w:lang w:val="ru-RU"/>
        </w:rPr>
        <w:t>возраста.</w:t>
      </w:r>
    </w:p>
    <w:p w:rsidR="007C01EF" w:rsidRPr="006D4E37" w:rsidRDefault="007C01EF">
      <w:pPr>
        <w:pStyle w:val="a3"/>
        <w:spacing w:before="2"/>
        <w:rPr>
          <w:lang w:val="ru-RU"/>
        </w:rPr>
      </w:pPr>
    </w:p>
    <w:p w:rsidR="007C01EF" w:rsidRPr="006D4E37" w:rsidRDefault="00963E21">
      <w:pPr>
        <w:pStyle w:val="a3"/>
        <w:tabs>
          <w:tab w:val="left" w:pos="660"/>
        </w:tabs>
        <w:spacing w:line="249" w:lineRule="auto"/>
        <w:ind w:left="486" w:right="66" w:hanging="96"/>
        <w:rPr>
          <w:lang w:val="ru-RU"/>
        </w:rPr>
      </w:pPr>
      <w:r>
        <w:rPr>
          <w:color w:val="282324"/>
          <w:w w:val="110"/>
          <w:sz w:val="16"/>
          <w:lang w:val="ru-RU"/>
        </w:rPr>
        <w:t>-</w:t>
      </w:r>
      <w:r>
        <w:rPr>
          <w:color w:val="282324"/>
          <w:w w:val="110"/>
          <w:sz w:val="16"/>
          <w:lang w:val="ru-RU"/>
        </w:rPr>
        <w:tab/>
      </w:r>
      <w:r>
        <w:rPr>
          <w:b/>
          <w:color w:val="282324"/>
          <w:w w:val="110"/>
          <w:sz w:val="16"/>
          <w:lang w:val="ru-RU"/>
        </w:rPr>
        <w:t>2-й</w:t>
      </w:r>
      <w:r w:rsidR="0077070F" w:rsidRPr="006D4E37">
        <w:rPr>
          <w:b/>
          <w:color w:val="282324"/>
          <w:w w:val="110"/>
          <w:sz w:val="16"/>
          <w:lang w:val="ru-RU"/>
        </w:rPr>
        <w:t xml:space="preserve"> этап </w:t>
      </w:r>
      <w:r w:rsidR="0077070F" w:rsidRPr="006D4E37">
        <w:rPr>
          <w:color w:val="282324"/>
          <w:w w:val="110"/>
          <w:lang w:val="ru-RU"/>
        </w:rPr>
        <w:t xml:space="preserve">включает </w:t>
      </w:r>
      <w:r>
        <w:rPr>
          <w:color w:val="282324"/>
          <w:w w:val="110"/>
          <w:lang w:val="ru-RU"/>
        </w:rPr>
        <w:t>инструментальные или лаборатор</w:t>
      </w:r>
      <w:r w:rsidR="0077070F" w:rsidRPr="006D4E37">
        <w:rPr>
          <w:color w:val="282324"/>
          <w:w w:val="110"/>
          <w:lang w:val="ru-RU"/>
        </w:rPr>
        <w:t>ные  методы,  которые  назначаются   врачом-терапевтом с целью дополнительного обследования,  уточнения группы здоровья и диагноза, назначения лечения при необходимости, а также у</w:t>
      </w:r>
      <w:r>
        <w:rPr>
          <w:color w:val="282324"/>
          <w:w w:val="110"/>
          <w:lang w:val="ru-RU"/>
        </w:rPr>
        <w:t>глубленное  профилактическое ко</w:t>
      </w:r>
      <w:r w:rsidR="0077070F" w:rsidRPr="006D4E37">
        <w:rPr>
          <w:color w:val="282324"/>
          <w:spacing w:val="-3"/>
          <w:w w:val="110"/>
          <w:lang w:val="ru-RU"/>
        </w:rPr>
        <w:t>нсул</w:t>
      </w:r>
      <w:r w:rsidR="0077070F" w:rsidRPr="006D4E37">
        <w:rPr>
          <w:color w:val="282324"/>
          <w:spacing w:val="-3"/>
          <w:w w:val="110"/>
          <w:lang w:val="ru-RU"/>
        </w:rPr>
        <w:t>ьтирование</w:t>
      </w:r>
      <w:r w:rsidR="0077070F" w:rsidRPr="006D4E37">
        <w:rPr>
          <w:color w:val="444142"/>
          <w:w w:val="110"/>
          <w:lang w:val="ru-RU"/>
        </w:rPr>
        <w:t>.</w:t>
      </w: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9"/>
          <w:lang w:val="ru-RU"/>
        </w:rPr>
      </w:pPr>
    </w:p>
    <w:p w:rsidR="007C01EF" w:rsidRPr="006D4E37" w:rsidRDefault="0077070F">
      <w:pPr>
        <w:pStyle w:val="1"/>
        <w:spacing w:line="187" w:lineRule="auto"/>
        <w:ind w:left="470" w:right="1140" w:firstLine="4"/>
        <w:rPr>
          <w:lang w:val="ru-RU"/>
        </w:rPr>
      </w:pPr>
      <w:r w:rsidRPr="006D4E37">
        <w:rPr>
          <w:color w:val="282324"/>
          <w:lang w:val="ru-RU"/>
        </w:rPr>
        <w:t xml:space="preserve">Как пройти </w:t>
      </w:r>
      <w:r w:rsidRPr="006D4E37">
        <w:rPr>
          <w:color w:val="282324"/>
          <w:w w:val="95"/>
          <w:lang w:val="ru-RU"/>
        </w:rPr>
        <w:t xml:space="preserve">диспансеризацию </w:t>
      </w:r>
      <w:r w:rsidRPr="006D4E37">
        <w:rPr>
          <w:color w:val="282324"/>
          <w:lang w:val="ru-RU"/>
        </w:rPr>
        <w:t>работающему человеку?</w:t>
      </w:r>
    </w:p>
    <w:p w:rsidR="007C01EF" w:rsidRPr="006D4E37" w:rsidRDefault="007C01EF">
      <w:pPr>
        <w:pStyle w:val="a3"/>
        <w:spacing w:before="8"/>
        <w:rPr>
          <w:b/>
          <w:sz w:val="25"/>
          <w:lang w:val="ru-RU"/>
        </w:rPr>
      </w:pPr>
    </w:p>
    <w:p w:rsidR="007C01EF" w:rsidRPr="006D4E37" w:rsidRDefault="0077070F">
      <w:pPr>
        <w:ind w:left="489" w:right="38" w:firstLine="3"/>
        <w:rPr>
          <w:sz w:val="15"/>
          <w:lang w:val="ru-RU"/>
        </w:rPr>
      </w:pPr>
      <w:r w:rsidRPr="006D4E37">
        <w:rPr>
          <w:color w:val="282324"/>
          <w:w w:val="115"/>
          <w:sz w:val="15"/>
          <w:lang w:val="ru-RU"/>
        </w:rPr>
        <w:t xml:space="preserve">Согласно </w:t>
      </w:r>
      <w:r w:rsidR="00627920">
        <w:rPr>
          <w:b/>
          <w:color w:val="282324"/>
          <w:w w:val="115"/>
          <w:sz w:val="16"/>
          <w:lang w:val="ru-RU"/>
        </w:rPr>
        <w:t>Федеральному закону Российской</w:t>
      </w:r>
      <w:r w:rsidRPr="006D4E37">
        <w:rPr>
          <w:b/>
          <w:color w:val="282324"/>
          <w:w w:val="115"/>
          <w:sz w:val="16"/>
          <w:lang w:val="ru-RU"/>
        </w:rPr>
        <w:t xml:space="preserve"> Феде­ рации </w:t>
      </w:r>
      <w:r w:rsidRPr="006D4E37">
        <w:rPr>
          <w:color w:val="282324"/>
          <w:w w:val="115"/>
          <w:sz w:val="15"/>
          <w:lang w:val="ru-RU"/>
        </w:rPr>
        <w:t xml:space="preserve">от 21 ноября 2011 г. </w:t>
      </w:r>
      <w:r>
        <w:rPr>
          <w:b/>
          <w:color w:val="282324"/>
          <w:w w:val="115"/>
          <w:sz w:val="16"/>
        </w:rPr>
        <w:t>No</w:t>
      </w:r>
      <w:r w:rsidRPr="006D4E37">
        <w:rPr>
          <w:b/>
          <w:color w:val="282324"/>
          <w:w w:val="115"/>
          <w:sz w:val="16"/>
          <w:lang w:val="ru-RU"/>
        </w:rPr>
        <w:t xml:space="preserve"> 323-ФЗ «Об основах </w:t>
      </w:r>
      <w:r w:rsidR="00627920">
        <w:rPr>
          <w:b/>
          <w:color w:val="282324"/>
          <w:w w:val="115"/>
          <w:sz w:val="16"/>
          <w:lang w:val="ru-RU"/>
        </w:rPr>
        <w:t>охраны здоровья граждан в Российской</w:t>
      </w:r>
      <w:r w:rsidRPr="006D4E37">
        <w:rPr>
          <w:b/>
          <w:color w:val="282324"/>
          <w:w w:val="115"/>
          <w:sz w:val="16"/>
          <w:lang w:val="ru-RU"/>
        </w:rPr>
        <w:t xml:space="preserve"> </w:t>
      </w:r>
      <w:proofErr w:type="spellStart"/>
      <w:r w:rsidRPr="006D4E37">
        <w:rPr>
          <w:b/>
          <w:color w:val="282324"/>
          <w:w w:val="115"/>
          <w:sz w:val="16"/>
          <w:lang w:val="ru-RU"/>
        </w:rPr>
        <w:t>Федера</w:t>
      </w:r>
      <w:proofErr w:type="spellEnd"/>
      <w:r w:rsidRPr="006D4E37">
        <w:rPr>
          <w:b/>
          <w:color w:val="282324"/>
          <w:w w:val="115"/>
          <w:sz w:val="16"/>
          <w:lang w:val="ru-RU"/>
        </w:rPr>
        <w:t xml:space="preserve">­ </w:t>
      </w:r>
      <w:proofErr w:type="spellStart"/>
      <w:r w:rsidRPr="006D4E37">
        <w:rPr>
          <w:b/>
          <w:color w:val="282324"/>
          <w:w w:val="115"/>
          <w:sz w:val="16"/>
          <w:lang w:val="ru-RU"/>
        </w:rPr>
        <w:t>ции</w:t>
      </w:r>
      <w:proofErr w:type="spellEnd"/>
      <w:r w:rsidRPr="006D4E37">
        <w:rPr>
          <w:b/>
          <w:color w:val="282324"/>
          <w:w w:val="115"/>
          <w:sz w:val="16"/>
          <w:lang w:val="ru-RU"/>
        </w:rPr>
        <w:t xml:space="preserve">», </w:t>
      </w:r>
      <w:r w:rsidRPr="006D4E37">
        <w:rPr>
          <w:color w:val="282324"/>
          <w:w w:val="115"/>
          <w:sz w:val="15"/>
          <w:lang w:val="ru-RU"/>
        </w:rPr>
        <w:t xml:space="preserve">работодатели обязаны обеспечивать условия для прохождения    работниками    медицинских    осмотров и </w:t>
      </w:r>
      <w:r w:rsidRPr="006D4E37">
        <w:rPr>
          <w:b/>
          <w:color w:val="282324"/>
          <w:w w:val="115"/>
          <w:sz w:val="16"/>
          <w:lang w:val="ru-RU"/>
        </w:rPr>
        <w:t xml:space="preserve">диспансеризации, </w:t>
      </w:r>
      <w:r w:rsidRPr="006D4E37">
        <w:rPr>
          <w:color w:val="282324"/>
          <w:w w:val="115"/>
          <w:sz w:val="15"/>
          <w:lang w:val="ru-RU"/>
        </w:rPr>
        <w:t>беспрепятственно отпу</w:t>
      </w:r>
      <w:r w:rsidR="00627920">
        <w:rPr>
          <w:color w:val="282324"/>
          <w:w w:val="115"/>
          <w:sz w:val="15"/>
          <w:lang w:val="ru-RU"/>
        </w:rPr>
        <w:t xml:space="preserve">скать </w:t>
      </w:r>
      <w:proofErr w:type="spellStart"/>
      <w:r w:rsidR="00627920">
        <w:rPr>
          <w:color w:val="282324"/>
          <w:w w:val="115"/>
          <w:sz w:val="15"/>
          <w:lang w:val="ru-RU"/>
        </w:rPr>
        <w:t>ра­</w:t>
      </w:r>
      <w:proofErr w:type="spellEnd"/>
      <w:r w:rsidR="00627920">
        <w:rPr>
          <w:color w:val="282324"/>
          <w:w w:val="115"/>
          <w:sz w:val="15"/>
          <w:lang w:val="ru-RU"/>
        </w:rPr>
        <w:t xml:space="preserve"> </w:t>
      </w:r>
      <w:proofErr w:type="spellStart"/>
      <w:r w:rsidR="00627920">
        <w:rPr>
          <w:color w:val="282324"/>
          <w:w w:val="115"/>
          <w:sz w:val="15"/>
          <w:lang w:val="ru-RU"/>
        </w:rPr>
        <w:t>ботников</w:t>
      </w:r>
      <w:proofErr w:type="spellEnd"/>
      <w:r w:rsidR="00627920">
        <w:rPr>
          <w:color w:val="282324"/>
          <w:w w:val="115"/>
          <w:sz w:val="15"/>
          <w:lang w:val="ru-RU"/>
        </w:rPr>
        <w:t xml:space="preserve"> для их прохож</w:t>
      </w:r>
      <w:r w:rsidRPr="006D4E37">
        <w:rPr>
          <w:color w:val="282324"/>
          <w:w w:val="115"/>
          <w:sz w:val="15"/>
          <w:lang w:val="ru-RU"/>
        </w:rPr>
        <w:t>дения</w:t>
      </w:r>
      <w:proofErr w:type="gramStart"/>
      <w:r w:rsidRPr="006D4E37">
        <w:rPr>
          <w:color w:val="282324"/>
          <w:spacing w:val="-40"/>
          <w:w w:val="115"/>
          <w:sz w:val="15"/>
          <w:lang w:val="ru-RU"/>
        </w:rPr>
        <w:t xml:space="preserve"> </w:t>
      </w:r>
      <w:r w:rsidRPr="006D4E37">
        <w:rPr>
          <w:color w:val="444142"/>
          <w:w w:val="115"/>
          <w:sz w:val="15"/>
          <w:lang w:val="ru-RU"/>
        </w:rPr>
        <w:t>.</w:t>
      </w:r>
      <w:proofErr w:type="gramEnd"/>
    </w:p>
    <w:p w:rsidR="007C01EF" w:rsidRPr="006D4E37" w:rsidRDefault="0077070F">
      <w:pPr>
        <w:pStyle w:val="1"/>
        <w:spacing w:before="57" w:line="182" w:lineRule="auto"/>
        <w:ind w:left="190" w:right="975" w:firstLine="2"/>
        <w:rPr>
          <w:lang w:val="ru-RU"/>
        </w:rPr>
      </w:pPr>
      <w:r w:rsidRPr="006D4E37">
        <w:rPr>
          <w:b w:val="0"/>
          <w:lang w:val="ru-RU"/>
        </w:rPr>
        <w:br w:type="column"/>
      </w:r>
      <w:r w:rsidRPr="006D4E37">
        <w:rPr>
          <w:color w:val="282324"/>
          <w:lang w:val="ru-RU"/>
        </w:rPr>
        <w:lastRenderedPageBreak/>
        <w:t xml:space="preserve">Какая подготовка </w:t>
      </w:r>
      <w:r w:rsidRPr="006D4E37">
        <w:rPr>
          <w:color w:val="282324"/>
          <w:w w:val="95"/>
          <w:lang w:val="ru-RU"/>
        </w:rPr>
        <w:t xml:space="preserve">нужна для прохождения </w:t>
      </w:r>
      <w:r>
        <w:rPr>
          <w:color w:val="282324"/>
          <w:lang w:val="ru-RU"/>
        </w:rPr>
        <w:t>диспансеризации?</w:t>
      </w:r>
    </w:p>
    <w:p w:rsidR="007C01EF" w:rsidRPr="006D4E37" w:rsidRDefault="007C01EF">
      <w:pPr>
        <w:pStyle w:val="a3"/>
        <w:spacing w:before="3"/>
        <w:rPr>
          <w:b/>
          <w:sz w:val="33"/>
          <w:lang w:val="ru-RU"/>
        </w:rPr>
      </w:pPr>
    </w:p>
    <w:p w:rsidR="007C01EF" w:rsidRPr="006D4E37" w:rsidRDefault="0077070F">
      <w:pPr>
        <w:spacing w:line="249" w:lineRule="auto"/>
        <w:ind w:left="213" w:right="116" w:hanging="96"/>
        <w:rPr>
          <w:sz w:val="15"/>
          <w:lang w:val="ru-RU"/>
        </w:rPr>
      </w:pPr>
      <w:r w:rsidRPr="006D4E37">
        <w:rPr>
          <w:color w:val="282324"/>
          <w:w w:val="110"/>
          <w:sz w:val="16"/>
          <w:lang w:val="ru-RU"/>
        </w:rPr>
        <w:t xml:space="preserve">- </w:t>
      </w:r>
      <w:r w:rsidRPr="006D4E37">
        <w:rPr>
          <w:b/>
          <w:color w:val="282324"/>
          <w:w w:val="110"/>
          <w:sz w:val="16"/>
          <w:lang w:val="ru-RU"/>
        </w:rPr>
        <w:t>Для прохожден</w:t>
      </w:r>
      <w:r w:rsidRPr="006D4E37">
        <w:rPr>
          <w:b/>
          <w:color w:val="282324"/>
          <w:w w:val="110"/>
          <w:sz w:val="16"/>
          <w:lang w:val="ru-RU"/>
        </w:rPr>
        <w:t xml:space="preserve">ия диспансеризации </w:t>
      </w:r>
      <w:proofErr w:type="spellStart"/>
      <w:proofErr w:type="gramStart"/>
      <w:r w:rsidRPr="006D4E37">
        <w:rPr>
          <w:color w:val="282324"/>
          <w:w w:val="110"/>
          <w:sz w:val="15"/>
          <w:lang w:val="ru-RU"/>
        </w:rPr>
        <w:t>желатель</w:t>
      </w:r>
      <w:proofErr w:type="spellEnd"/>
      <w:r w:rsidRPr="006D4E37">
        <w:rPr>
          <w:color w:val="282324"/>
          <w:w w:val="110"/>
          <w:sz w:val="15"/>
          <w:lang w:val="ru-RU"/>
        </w:rPr>
        <w:t>­ но</w:t>
      </w:r>
      <w:proofErr w:type="gramEnd"/>
      <w:r w:rsidRPr="006D4E37">
        <w:rPr>
          <w:color w:val="282324"/>
          <w:w w:val="110"/>
          <w:sz w:val="15"/>
          <w:lang w:val="ru-RU"/>
        </w:rPr>
        <w:t xml:space="preserve"> прийти в поликлинику утром,</w:t>
      </w:r>
      <w:r w:rsidRPr="006D4E37">
        <w:rPr>
          <w:color w:val="282324"/>
          <w:spacing w:val="-6"/>
          <w:w w:val="110"/>
          <w:sz w:val="15"/>
          <w:lang w:val="ru-RU"/>
        </w:rPr>
        <w:t xml:space="preserve"> </w:t>
      </w:r>
      <w:r w:rsidRPr="006D4E37">
        <w:rPr>
          <w:color w:val="282324"/>
          <w:w w:val="110"/>
          <w:sz w:val="15"/>
          <w:lang w:val="ru-RU"/>
        </w:rPr>
        <w:t>натощак.</w:t>
      </w:r>
    </w:p>
    <w:p w:rsidR="007C01EF" w:rsidRPr="006D4E37" w:rsidRDefault="0077070F">
      <w:pPr>
        <w:pStyle w:val="a3"/>
        <w:spacing w:line="254" w:lineRule="auto"/>
        <w:ind w:left="213" w:right="116" w:firstLine="3"/>
        <w:rPr>
          <w:lang w:val="ru-RU"/>
        </w:rPr>
      </w:pPr>
      <w:r w:rsidRPr="006D4E37">
        <w:rPr>
          <w:color w:val="282324"/>
          <w:w w:val="110"/>
          <w:lang w:val="ru-RU"/>
        </w:rPr>
        <w:t>При себе иметь паспорт и медицинский страховой полис</w:t>
      </w:r>
      <w:r w:rsidRPr="006D4E37">
        <w:rPr>
          <w:color w:val="444142"/>
          <w:w w:val="110"/>
          <w:lang w:val="ru-RU"/>
        </w:rPr>
        <w:t>.</w:t>
      </w:r>
    </w:p>
    <w:p w:rsidR="007C01EF" w:rsidRPr="006D4E37" w:rsidRDefault="0077070F">
      <w:pPr>
        <w:pStyle w:val="a3"/>
        <w:spacing w:line="172" w:lineRule="exact"/>
        <w:ind w:left="216"/>
        <w:rPr>
          <w:lang w:val="ru-RU"/>
        </w:rPr>
      </w:pPr>
      <w:r w:rsidRPr="006D4E37">
        <w:rPr>
          <w:color w:val="282324"/>
          <w:lang w:val="ru-RU"/>
        </w:rPr>
        <w:t xml:space="preserve">Если </w:t>
      </w:r>
      <w:r w:rsidRPr="006D4E37">
        <w:rPr>
          <w:rFonts w:ascii="Times New Roman" w:hAnsi="Times New Roman"/>
          <w:b/>
          <w:color w:val="282324"/>
          <w:sz w:val="17"/>
          <w:lang w:val="ru-RU"/>
        </w:rPr>
        <w:t xml:space="preserve">вы </w:t>
      </w:r>
      <w:proofErr w:type="gramStart"/>
      <w:r w:rsidRPr="006D4E37">
        <w:rPr>
          <w:rFonts w:ascii="Times New Roman" w:hAnsi="Times New Roman"/>
          <w:b/>
          <w:color w:val="282324"/>
          <w:sz w:val="17"/>
          <w:lang w:val="ru-RU"/>
        </w:rPr>
        <w:t>в</w:t>
      </w:r>
      <w:proofErr w:type="gramEnd"/>
      <w:r w:rsidRPr="006D4E37">
        <w:rPr>
          <w:rFonts w:ascii="Times New Roman" w:hAnsi="Times New Roman"/>
          <w:b/>
          <w:color w:val="282324"/>
          <w:sz w:val="17"/>
          <w:lang w:val="ru-RU"/>
        </w:rPr>
        <w:t xml:space="preserve"> </w:t>
      </w:r>
      <w:r w:rsidRPr="006D4E37">
        <w:rPr>
          <w:color w:val="282324"/>
          <w:lang w:val="ru-RU"/>
        </w:rPr>
        <w:t>последние 12 месяцев обследовались у врача,</w:t>
      </w:r>
    </w:p>
    <w:p w:rsidR="007C01EF" w:rsidRPr="006D4E37" w:rsidRDefault="0077070F">
      <w:pPr>
        <w:pStyle w:val="a3"/>
        <w:spacing w:before="6" w:line="237" w:lineRule="auto"/>
        <w:ind w:left="216" w:right="98" w:hanging="3"/>
        <w:jc w:val="both"/>
        <w:rPr>
          <w:b/>
          <w:sz w:val="16"/>
          <w:lang w:val="ru-RU"/>
        </w:rPr>
      </w:pPr>
      <w:r w:rsidRPr="006D4E37">
        <w:rPr>
          <w:color w:val="282324"/>
          <w:w w:val="110"/>
          <w:lang w:val="ru-RU"/>
        </w:rPr>
        <w:t xml:space="preserve">возьмите подтверждающие документы - эти </w:t>
      </w:r>
      <w:proofErr w:type="spellStart"/>
      <w:proofErr w:type="gramStart"/>
      <w:r w:rsidRPr="006D4E37">
        <w:rPr>
          <w:color w:val="282324"/>
          <w:w w:val="110"/>
          <w:lang w:val="ru-RU"/>
        </w:rPr>
        <w:t>результа</w:t>
      </w:r>
      <w:proofErr w:type="spellEnd"/>
      <w:r w:rsidRPr="006D4E37">
        <w:rPr>
          <w:color w:val="282324"/>
          <w:w w:val="110"/>
          <w:lang w:val="ru-RU"/>
        </w:rPr>
        <w:t>­ ты</w:t>
      </w:r>
      <w:proofErr w:type="gramEnd"/>
      <w:r w:rsidRPr="006D4E37">
        <w:rPr>
          <w:color w:val="282324"/>
          <w:w w:val="110"/>
          <w:lang w:val="ru-RU"/>
        </w:rPr>
        <w:t xml:space="preserve"> могут быть учтены при прох</w:t>
      </w:r>
      <w:r w:rsidRPr="006D4E37">
        <w:rPr>
          <w:color w:val="282324"/>
          <w:w w:val="110"/>
          <w:lang w:val="ru-RU"/>
        </w:rPr>
        <w:t xml:space="preserve">ождении </w:t>
      </w:r>
      <w:proofErr w:type="spellStart"/>
      <w:r w:rsidRPr="006D4E37">
        <w:rPr>
          <w:b/>
          <w:color w:val="282324"/>
          <w:w w:val="110"/>
          <w:sz w:val="16"/>
          <w:lang w:val="ru-RU"/>
        </w:rPr>
        <w:t>диспансери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 xml:space="preserve">­ </w:t>
      </w:r>
      <w:proofErr w:type="spellStart"/>
      <w:r w:rsidRPr="006D4E37">
        <w:rPr>
          <w:b/>
          <w:color w:val="282324"/>
          <w:w w:val="110"/>
          <w:sz w:val="16"/>
          <w:lang w:val="ru-RU"/>
        </w:rPr>
        <w:t>зации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>.</w:t>
      </w:r>
    </w:p>
    <w:p w:rsidR="007C01EF" w:rsidRPr="006D4E37" w:rsidRDefault="007C01EF">
      <w:pPr>
        <w:pStyle w:val="a3"/>
        <w:spacing w:before="3"/>
        <w:rPr>
          <w:b/>
          <w:lang w:val="ru-RU"/>
        </w:rPr>
      </w:pPr>
    </w:p>
    <w:p w:rsidR="007C01EF" w:rsidRPr="006D4E37" w:rsidRDefault="0077070F">
      <w:pPr>
        <w:pStyle w:val="a3"/>
        <w:spacing w:line="242" w:lineRule="auto"/>
        <w:ind w:left="211" w:right="147" w:hanging="94"/>
        <w:jc w:val="both"/>
        <w:rPr>
          <w:lang w:val="ru-RU"/>
        </w:rPr>
      </w:pPr>
      <w:r w:rsidRPr="006D4E37">
        <w:rPr>
          <w:color w:val="282324"/>
          <w:w w:val="110"/>
          <w:lang w:val="ru-RU"/>
        </w:rPr>
        <w:t xml:space="preserve">- Как подготовиться и правильно собрать </w:t>
      </w:r>
      <w:r w:rsidRPr="006D4E37">
        <w:rPr>
          <w:b/>
          <w:color w:val="282324"/>
          <w:w w:val="110"/>
          <w:sz w:val="16"/>
          <w:lang w:val="ru-RU"/>
        </w:rPr>
        <w:t xml:space="preserve">пробы мочи и кала </w:t>
      </w:r>
      <w:r w:rsidRPr="006D4E37">
        <w:rPr>
          <w:color w:val="282324"/>
          <w:w w:val="110"/>
          <w:lang w:val="ru-RU"/>
        </w:rPr>
        <w:t>для анализа, чтобы избежать неверных результатов, вам объяснят в</w:t>
      </w:r>
      <w:r w:rsidRPr="006D4E37">
        <w:rPr>
          <w:color w:val="282324"/>
          <w:spacing w:val="-8"/>
          <w:w w:val="110"/>
          <w:lang w:val="ru-RU"/>
        </w:rPr>
        <w:t xml:space="preserve"> </w:t>
      </w:r>
      <w:r w:rsidRPr="006D4E37">
        <w:rPr>
          <w:color w:val="282324"/>
          <w:w w:val="110"/>
          <w:lang w:val="ru-RU"/>
        </w:rPr>
        <w:t>поликлинике.</w:t>
      </w: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rPr>
          <w:sz w:val="16"/>
          <w:lang w:val="ru-RU"/>
        </w:rPr>
      </w:pPr>
    </w:p>
    <w:p w:rsidR="007C01EF" w:rsidRPr="006D4E37" w:rsidRDefault="007C01EF">
      <w:pPr>
        <w:pStyle w:val="a3"/>
        <w:spacing w:before="10"/>
        <w:rPr>
          <w:sz w:val="19"/>
          <w:lang w:val="ru-RU"/>
        </w:rPr>
      </w:pPr>
    </w:p>
    <w:p w:rsidR="007C01EF" w:rsidRPr="006D4E37" w:rsidRDefault="0077070F">
      <w:pPr>
        <w:pStyle w:val="1"/>
        <w:spacing w:line="189" w:lineRule="auto"/>
        <w:ind w:left="196" w:right="1947" w:hanging="11"/>
        <w:rPr>
          <w:lang w:val="ru-RU"/>
        </w:rPr>
      </w:pPr>
      <w:r w:rsidRPr="006D4E37">
        <w:rPr>
          <w:color w:val="282324"/>
          <w:lang w:val="ru-RU"/>
        </w:rPr>
        <w:t xml:space="preserve">Группы </w:t>
      </w:r>
      <w:r w:rsidRPr="006D4E37">
        <w:rPr>
          <w:color w:val="282324"/>
          <w:w w:val="90"/>
          <w:lang w:val="ru-RU"/>
        </w:rPr>
        <w:t>здоровья.</w:t>
      </w:r>
    </w:p>
    <w:p w:rsidR="007C01EF" w:rsidRPr="006D4E37" w:rsidRDefault="0077070F">
      <w:pPr>
        <w:spacing w:line="274" w:lineRule="exact"/>
        <w:ind w:left="186"/>
        <w:rPr>
          <w:b/>
          <w:sz w:val="29"/>
          <w:lang w:val="ru-RU"/>
        </w:rPr>
      </w:pPr>
      <w:r w:rsidRPr="006D4E37">
        <w:rPr>
          <w:b/>
          <w:color w:val="282324"/>
          <w:sz w:val="29"/>
          <w:lang w:val="ru-RU"/>
        </w:rPr>
        <w:t>Что это означает?</w:t>
      </w:r>
    </w:p>
    <w:p w:rsidR="007C01EF" w:rsidRPr="006D4E37" w:rsidRDefault="007C01EF">
      <w:pPr>
        <w:pStyle w:val="a3"/>
        <w:rPr>
          <w:b/>
          <w:sz w:val="46"/>
          <w:lang w:val="ru-RU"/>
        </w:rPr>
      </w:pPr>
    </w:p>
    <w:p w:rsidR="007C01EF" w:rsidRPr="006D4E37" w:rsidRDefault="0077070F">
      <w:pPr>
        <w:ind w:left="218" w:right="116" w:hanging="2"/>
        <w:rPr>
          <w:b/>
          <w:sz w:val="16"/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>По результатам диспансеризации врачом устанавливается группа здоровья.</w:t>
      </w:r>
    </w:p>
    <w:p w:rsidR="007C01EF" w:rsidRPr="006D4E37" w:rsidRDefault="007C01EF">
      <w:pPr>
        <w:pStyle w:val="a3"/>
        <w:spacing w:before="4"/>
        <w:rPr>
          <w:b/>
          <w:lang w:val="ru-RU"/>
        </w:rPr>
      </w:pPr>
    </w:p>
    <w:p w:rsidR="007C01EF" w:rsidRPr="006D4E37" w:rsidRDefault="0077070F">
      <w:pPr>
        <w:pStyle w:val="a4"/>
        <w:numPr>
          <w:ilvl w:val="0"/>
          <w:numId w:val="1"/>
        </w:numPr>
        <w:tabs>
          <w:tab w:val="left" w:pos="436"/>
          <w:tab w:val="left" w:pos="438"/>
        </w:tabs>
        <w:spacing w:before="0" w:line="237" w:lineRule="auto"/>
        <w:ind w:hanging="95"/>
        <w:rPr>
          <w:sz w:val="15"/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 xml:space="preserve">1 группа здоровья </w:t>
      </w:r>
      <w:r w:rsidRPr="006D4E37">
        <w:rPr>
          <w:color w:val="282324"/>
          <w:w w:val="110"/>
          <w:sz w:val="15"/>
          <w:lang w:val="ru-RU"/>
        </w:rPr>
        <w:t xml:space="preserve">обозначает отсутствие хронических заболеваний, подлежащих </w:t>
      </w:r>
      <w:proofErr w:type="spellStart"/>
      <w:proofErr w:type="gramStart"/>
      <w:r w:rsidRPr="006D4E37">
        <w:rPr>
          <w:b/>
          <w:color w:val="282324"/>
          <w:w w:val="110"/>
          <w:sz w:val="16"/>
          <w:lang w:val="ru-RU"/>
        </w:rPr>
        <w:t>диспан</w:t>
      </w:r>
      <w:proofErr w:type="spellEnd"/>
      <w:r w:rsidRPr="006D4E37">
        <w:rPr>
          <w:b/>
          <w:color w:val="282324"/>
          <w:w w:val="110"/>
          <w:sz w:val="16"/>
          <w:lang w:val="ru-RU"/>
        </w:rPr>
        <w:t>­ серному</w:t>
      </w:r>
      <w:proofErr w:type="gramEnd"/>
      <w:r w:rsidRPr="006D4E37">
        <w:rPr>
          <w:b/>
          <w:color w:val="282324"/>
          <w:w w:val="110"/>
          <w:sz w:val="16"/>
          <w:lang w:val="ru-RU"/>
        </w:rPr>
        <w:t xml:space="preserve"> наблюдению </w:t>
      </w:r>
      <w:r w:rsidRPr="006D4E37">
        <w:rPr>
          <w:color w:val="282324"/>
          <w:w w:val="110"/>
          <w:sz w:val="15"/>
          <w:lang w:val="ru-RU"/>
        </w:rPr>
        <w:t>при низком или умерен­ ном сердечно-сосудистом риске</w:t>
      </w:r>
      <w:r>
        <w:rPr>
          <w:color w:val="282324"/>
          <w:spacing w:val="-24"/>
          <w:w w:val="110"/>
          <w:sz w:val="15"/>
          <w:lang w:val="ru-RU"/>
        </w:rPr>
        <w:t>.</w:t>
      </w:r>
    </w:p>
    <w:p w:rsidR="007C01EF" w:rsidRPr="006D4E37" w:rsidRDefault="0077070F">
      <w:pPr>
        <w:pStyle w:val="a3"/>
        <w:spacing w:before="12" w:line="247" w:lineRule="auto"/>
        <w:ind w:left="214" w:right="116" w:firstLine="3"/>
        <w:rPr>
          <w:lang w:val="ru-RU"/>
        </w:rPr>
      </w:pPr>
      <w:r w:rsidRPr="006D4E37">
        <w:rPr>
          <w:color w:val="282324"/>
          <w:w w:val="110"/>
          <w:lang w:val="ru-RU"/>
        </w:rPr>
        <w:t xml:space="preserve">Всем гражданам проводится </w:t>
      </w:r>
      <w:r w:rsidRPr="006D4E37">
        <w:rPr>
          <w:color w:val="282324"/>
          <w:w w:val="110"/>
          <w:lang w:val="ru-RU"/>
        </w:rPr>
        <w:t>профилактическое консультирование по здоровому образу жизни.</w:t>
      </w:r>
    </w:p>
    <w:p w:rsidR="007C01EF" w:rsidRPr="006D4E37" w:rsidRDefault="007C01EF">
      <w:pPr>
        <w:pStyle w:val="a3"/>
        <w:spacing w:before="1"/>
        <w:rPr>
          <w:lang w:val="ru-RU"/>
        </w:rPr>
      </w:pPr>
    </w:p>
    <w:p w:rsidR="007C01EF" w:rsidRPr="006D4E37" w:rsidRDefault="0077070F">
      <w:pPr>
        <w:pStyle w:val="a4"/>
        <w:numPr>
          <w:ilvl w:val="0"/>
          <w:numId w:val="1"/>
        </w:numPr>
        <w:tabs>
          <w:tab w:val="left" w:pos="376"/>
        </w:tabs>
        <w:spacing w:line="249" w:lineRule="auto"/>
        <w:ind w:left="211" w:right="288" w:hanging="93"/>
        <w:rPr>
          <w:sz w:val="15"/>
          <w:lang w:val="ru-RU"/>
        </w:rPr>
      </w:pPr>
      <w:r>
        <w:rPr>
          <w:b/>
          <w:color w:val="282324"/>
          <w:w w:val="110"/>
          <w:sz w:val="16"/>
          <w:lang w:val="ru-RU"/>
        </w:rPr>
        <w:t>Ко 2-й</w:t>
      </w:r>
      <w:r w:rsidRPr="006D4E37">
        <w:rPr>
          <w:b/>
          <w:color w:val="282324"/>
          <w:w w:val="110"/>
          <w:sz w:val="16"/>
          <w:lang w:val="ru-RU"/>
        </w:rPr>
        <w:t xml:space="preserve"> группе  здоровья </w:t>
      </w:r>
      <w:r w:rsidRPr="006D4E37">
        <w:rPr>
          <w:color w:val="282324"/>
          <w:w w:val="110"/>
          <w:sz w:val="15"/>
          <w:lang w:val="ru-RU"/>
        </w:rPr>
        <w:t xml:space="preserve">относятся  граждане, у которых также нет хронических заболеваний, подлежащих </w:t>
      </w:r>
      <w:r w:rsidRPr="006D4E37">
        <w:rPr>
          <w:b/>
          <w:color w:val="282324"/>
          <w:w w:val="110"/>
          <w:sz w:val="16"/>
          <w:lang w:val="ru-RU"/>
        </w:rPr>
        <w:t xml:space="preserve">диспансерному наблюдению, </w:t>
      </w:r>
      <w:r w:rsidRPr="006D4E37">
        <w:rPr>
          <w:color w:val="282324"/>
          <w:w w:val="110"/>
          <w:sz w:val="15"/>
          <w:lang w:val="ru-RU"/>
        </w:rPr>
        <w:t>но имеется высокий или очень высокий сердечно­ сосудистый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</w:t>
      </w:r>
      <w:r w:rsidRPr="006D4E37">
        <w:rPr>
          <w:color w:val="282324"/>
          <w:w w:val="110"/>
          <w:sz w:val="15"/>
          <w:lang w:val="ru-RU"/>
        </w:rPr>
        <w:t xml:space="preserve"> </w:t>
      </w:r>
      <w:proofErr w:type="spellStart"/>
      <w:proofErr w:type="gramStart"/>
      <w:r w:rsidRPr="006D4E37">
        <w:rPr>
          <w:color w:val="282324"/>
          <w:w w:val="110"/>
          <w:sz w:val="15"/>
          <w:lang w:val="ru-RU"/>
        </w:rPr>
        <w:t>профилакти</w:t>
      </w:r>
      <w:proofErr w:type="spellEnd"/>
      <w:r w:rsidRPr="006D4E37">
        <w:rPr>
          <w:color w:val="282324"/>
          <w:w w:val="110"/>
          <w:sz w:val="15"/>
          <w:lang w:val="ru-RU"/>
        </w:rPr>
        <w:t xml:space="preserve">­ </w:t>
      </w:r>
      <w:proofErr w:type="spellStart"/>
      <w:r w:rsidRPr="006D4E37">
        <w:rPr>
          <w:color w:val="282324"/>
          <w:w w:val="110"/>
          <w:sz w:val="15"/>
          <w:lang w:val="ru-RU"/>
        </w:rPr>
        <w:t>ки</w:t>
      </w:r>
      <w:proofErr w:type="spellEnd"/>
      <w:proofErr w:type="gramEnd"/>
      <w:r w:rsidRPr="006D4E37">
        <w:rPr>
          <w:color w:val="282324"/>
          <w:w w:val="110"/>
          <w:sz w:val="15"/>
          <w:lang w:val="ru-RU"/>
        </w:rPr>
        <w:t xml:space="preserve"> или центров</w:t>
      </w:r>
      <w:r w:rsidRPr="006D4E37">
        <w:rPr>
          <w:color w:val="282324"/>
          <w:spacing w:val="-24"/>
          <w:w w:val="110"/>
          <w:sz w:val="15"/>
          <w:lang w:val="ru-RU"/>
        </w:rPr>
        <w:t xml:space="preserve"> </w:t>
      </w:r>
      <w:r w:rsidRPr="006D4E37">
        <w:rPr>
          <w:color w:val="282324"/>
          <w:w w:val="110"/>
          <w:sz w:val="15"/>
          <w:lang w:val="ru-RU"/>
        </w:rPr>
        <w:t>здоровья</w:t>
      </w:r>
      <w:r w:rsidRPr="006D4E37">
        <w:rPr>
          <w:color w:val="444142"/>
          <w:w w:val="110"/>
          <w:sz w:val="15"/>
          <w:lang w:val="ru-RU"/>
        </w:rPr>
        <w:t>.</w:t>
      </w:r>
    </w:p>
    <w:p w:rsidR="007C01EF" w:rsidRPr="006D4E37" w:rsidRDefault="007C01EF">
      <w:pPr>
        <w:pStyle w:val="a3"/>
        <w:spacing w:before="6"/>
        <w:rPr>
          <w:sz w:val="14"/>
          <w:lang w:val="ru-RU"/>
        </w:rPr>
      </w:pPr>
    </w:p>
    <w:p w:rsidR="007C01EF" w:rsidRPr="006D4E37" w:rsidRDefault="0077070F">
      <w:pPr>
        <w:pStyle w:val="a4"/>
        <w:numPr>
          <w:ilvl w:val="0"/>
          <w:numId w:val="1"/>
        </w:numPr>
        <w:tabs>
          <w:tab w:val="left" w:pos="390"/>
          <w:tab w:val="left" w:pos="391"/>
          <w:tab w:val="left" w:pos="2433"/>
          <w:tab w:val="left" w:pos="2562"/>
        </w:tabs>
        <w:spacing w:line="244" w:lineRule="auto"/>
        <w:ind w:right="297" w:hanging="95"/>
        <w:rPr>
          <w:sz w:val="15"/>
          <w:lang w:val="ru-RU"/>
        </w:rPr>
      </w:pPr>
      <w:r w:rsidRPr="006D4E37">
        <w:rPr>
          <w:b/>
          <w:color w:val="282324"/>
          <w:w w:val="110"/>
          <w:sz w:val="16"/>
          <w:lang w:val="ru-RU"/>
        </w:rPr>
        <w:t>3  группа</w:t>
      </w:r>
      <w:r w:rsidRPr="006D4E37">
        <w:rPr>
          <w:b/>
          <w:color w:val="282324"/>
          <w:spacing w:val="10"/>
          <w:w w:val="110"/>
          <w:sz w:val="16"/>
          <w:lang w:val="ru-RU"/>
        </w:rPr>
        <w:t xml:space="preserve"> </w:t>
      </w:r>
      <w:r w:rsidRPr="006D4E37">
        <w:rPr>
          <w:b/>
          <w:color w:val="282324"/>
          <w:w w:val="110"/>
          <w:sz w:val="16"/>
          <w:lang w:val="ru-RU"/>
        </w:rPr>
        <w:t>здоровья</w:t>
      </w:r>
      <w:r w:rsidRPr="006D4E37">
        <w:rPr>
          <w:b/>
          <w:color w:val="282324"/>
          <w:spacing w:val="28"/>
          <w:w w:val="110"/>
          <w:sz w:val="16"/>
          <w:lang w:val="ru-RU"/>
        </w:rPr>
        <w:t xml:space="preserve"> </w:t>
      </w:r>
      <w:r w:rsidRPr="006D4E37">
        <w:rPr>
          <w:color w:val="282324"/>
          <w:w w:val="110"/>
          <w:sz w:val="16"/>
          <w:lang w:val="ru-RU"/>
        </w:rPr>
        <w:t>-</w:t>
      </w:r>
      <w:r w:rsidRPr="006D4E37">
        <w:rPr>
          <w:color w:val="282324"/>
          <w:w w:val="110"/>
          <w:sz w:val="16"/>
          <w:lang w:val="ru-RU"/>
        </w:rPr>
        <w:tab/>
      </w:r>
      <w:r w:rsidRPr="006D4E37">
        <w:rPr>
          <w:color w:val="282324"/>
          <w:w w:val="110"/>
          <w:sz w:val="15"/>
          <w:lang w:val="ru-RU"/>
        </w:rPr>
        <w:t>имеются хронические заболевания, проводится необходимое лечение, снижение рис</w:t>
      </w:r>
      <w:bookmarkStart w:id="0" w:name="_GoBack"/>
      <w:bookmarkEnd w:id="0"/>
      <w:r w:rsidRPr="006D4E37">
        <w:rPr>
          <w:color w:val="282324"/>
          <w:w w:val="110"/>
          <w:sz w:val="15"/>
          <w:lang w:val="ru-RU"/>
        </w:rPr>
        <w:t xml:space="preserve">ка осложнений, </w:t>
      </w:r>
      <w:r w:rsidRPr="006D4E37">
        <w:rPr>
          <w:b/>
          <w:color w:val="282324"/>
          <w:w w:val="110"/>
          <w:sz w:val="16"/>
          <w:lang w:val="ru-RU"/>
        </w:rPr>
        <w:t xml:space="preserve">диспансерное наблюдение </w:t>
      </w:r>
      <w:r w:rsidRPr="006D4E37">
        <w:rPr>
          <w:color w:val="282324"/>
          <w:w w:val="110"/>
          <w:sz w:val="15"/>
          <w:lang w:val="ru-RU"/>
        </w:rPr>
        <w:t>с  определенной  периодичностью по назначению врача</w:t>
      </w:r>
      <w:r w:rsidRPr="006D4E37">
        <w:rPr>
          <w:color w:val="444142"/>
          <w:w w:val="110"/>
          <w:sz w:val="15"/>
          <w:lang w:val="ru-RU"/>
        </w:rPr>
        <w:t xml:space="preserve">. </w:t>
      </w:r>
      <w:r w:rsidRPr="006D4E37">
        <w:rPr>
          <w:color w:val="282324"/>
          <w:w w:val="110"/>
          <w:sz w:val="15"/>
          <w:lang w:val="ru-RU"/>
        </w:rPr>
        <w:t xml:space="preserve">Таким пациентам также обязательно проводится углубленное </w:t>
      </w:r>
      <w:proofErr w:type="spellStart"/>
      <w:proofErr w:type="gramStart"/>
      <w:r w:rsidRPr="006D4E37">
        <w:rPr>
          <w:color w:val="282324"/>
          <w:w w:val="110"/>
          <w:sz w:val="15"/>
          <w:lang w:val="ru-RU"/>
        </w:rPr>
        <w:t>профилакти</w:t>
      </w:r>
      <w:proofErr w:type="spellEnd"/>
      <w:r w:rsidRPr="006D4E37">
        <w:rPr>
          <w:color w:val="282324"/>
          <w:w w:val="110"/>
          <w:sz w:val="15"/>
          <w:lang w:val="ru-RU"/>
        </w:rPr>
        <w:t xml:space="preserve">­ </w:t>
      </w:r>
      <w:proofErr w:type="spellStart"/>
      <w:r w:rsidRPr="006D4E37">
        <w:rPr>
          <w:color w:val="282324"/>
          <w:w w:val="110"/>
          <w:sz w:val="15"/>
          <w:lang w:val="ru-RU"/>
        </w:rPr>
        <w:t>ческое</w:t>
      </w:r>
      <w:proofErr w:type="spellEnd"/>
      <w:proofErr w:type="gramEnd"/>
      <w:r w:rsidRPr="006D4E37">
        <w:rPr>
          <w:color w:val="282324"/>
          <w:spacing w:val="33"/>
          <w:w w:val="110"/>
          <w:sz w:val="15"/>
          <w:lang w:val="ru-RU"/>
        </w:rPr>
        <w:t xml:space="preserve"> </w:t>
      </w:r>
      <w:r w:rsidRPr="006D4E37">
        <w:rPr>
          <w:color w:val="282324"/>
          <w:w w:val="110"/>
          <w:sz w:val="15"/>
          <w:lang w:val="ru-RU"/>
        </w:rPr>
        <w:t>консультирование</w:t>
      </w:r>
      <w:r w:rsidRPr="006D4E37">
        <w:rPr>
          <w:color w:val="282324"/>
          <w:spacing w:val="17"/>
          <w:w w:val="110"/>
          <w:sz w:val="15"/>
          <w:lang w:val="ru-RU"/>
        </w:rPr>
        <w:t xml:space="preserve"> </w:t>
      </w:r>
      <w:r w:rsidRPr="006D4E37">
        <w:rPr>
          <w:color w:val="282324"/>
          <w:w w:val="110"/>
          <w:sz w:val="15"/>
          <w:lang w:val="ru-RU"/>
        </w:rPr>
        <w:t>-</w:t>
      </w:r>
      <w:r w:rsidRPr="006D4E37">
        <w:rPr>
          <w:color w:val="282324"/>
          <w:w w:val="110"/>
          <w:sz w:val="15"/>
          <w:lang w:val="ru-RU"/>
        </w:rPr>
        <w:tab/>
      </w:r>
      <w:r w:rsidRPr="006D4E37">
        <w:rPr>
          <w:color w:val="282324"/>
          <w:w w:val="110"/>
          <w:sz w:val="15"/>
          <w:lang w:val="ru-RU"/>
        </w:rPr>
        <w:tab/>
        <w:t>индивидуальное или групповое (посещение школ для</w:t>
      </w:r>
      <w:r w:rsidRPr="006D4E37">
        <w:rPr>
          <w:color w:val="282324"/>
          <w:spacing w:val="-31"/>
          <w:w w:val="110"/>
          <w:sz w:val="15"/>
          <w:lang w:val="ru-RU"/>
        </w:rPr>
        <w:t xml:space="preserve"> </w:t>
      </w:r>
      <w:r w:rsidRPr="006D4E37">
        <w:rPr>
          <w:color w:val="282324"/>
          <w:w w:val="110"/>
          <w:sz w:val="15"/>
          <w:lang w:val="ru-RU"/>
        </w:rPr>
        <w:t>пациентов).</w:t>
      </w:r>
    </w:p>
    <w:sectPr w:rsidR="007C01EF" w:rsidRPr="006D4E37">
      <w:type w:val="continuous"/>
      <w:pgSz w:w="17410" w:h="12480" w:orient="landscape"/>
      <w:pgMar w:top="920" w:right="660" w:bottom="280" w:left="540" w:header="720" w:footer="720" w:gutter="0"/>
      <w:cols w:num="3" w:space="720" w:equalWidth="0">
        <w:col w:w="5176" w:space="549"/>
        <w:col w:w="5132" w:space="820"/>
        <w:col w:w="4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AD1"/>
    <w:multiLevelType w:val="hybridMultilevel"/>
    <w:tmpl w:val="6F6A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C09"/>
    <w:multiLevelType w:val="hybridMultilevel"/>
    <w:tmpl w:val="B93830E6"/>
    <w:lvl w:ilvl="0" w:tplc="78E43BAA">
      <w:numFmt w:val="bullet"/>
      <w:lvlText w:val="-"/>
      <w:lvlJc w:val="left"/>
      <w:pPr>
        <w:ind w:left="213" w:hanging="320"/>
      </w:pPr>
      <w:rPr>
        <w:rFonts w:ascii="Arial" w:eastAsia="Arial" w:hAnsi="Arial" w:cs="Arial" w:hint="default"/>
        <w:color w:val="282324"/>
        <w:w w:val="109"/>
        <w:sz w:val="16"/>
        <w:szCs w:val="16"/>
      </w:rPr>
    </w:lvl>
    <w:lvl w:ilvl="1" w:tplc="407C33C4">
      <w:numFmt w:val="bullet"/>
      <w:lvlText w:val="•"/>
      <w:lvlJc w:val="left"/>
      <w:pPr>
        <w:ind w:left="650" w:hanging="320"/>
      </w:pPr>
      <w:rPr>
        <w:rFonts w:hint="default"/>
      </w:rPr>
    </w:lvl>
    <w:lvl w:ilvl="2" w:tplc="30A8FFA6">
      <w:numFmt w:val="bullet"/>
      <w:lvlText w:val="•"/>
      <w:lvlJc w:val="left"/>
      <w:pPr>
        <w:ind w:left="1081" w:hanging="320"/>
      </w:pPr>
      <w:rPr>
        <w:rFonts w:hint="default"/>
      </w:rPr>
    </w:lvl>
    <w:lvl w:ilvl="3" w:tplc="24509C70">
      <w:numFmt w:val="bullet"/>
      <w:lvlText w:val="•"/>
      <w:lvlJc w:val="left"/>
      <w:pPr>
        <w:ind w:left="1512" w:hanging="320"/>
      </w:pPr>
      <w:rPr>
        <w:rFonts w:hint="default"/>
      </w:rPr>
    </w:lvl>
    <w:lvl w:ilvl="4" w:tplc="F1BE8AF8">
      <w:numFmt w:val="bullet"/>
      <w:lvlText w:val="•"/>
      <w:lvlJc w:val="left"/>
      <w:pPr>
        <w:ind w:left="1943" w:hanging="320"/>
      </w:pPr>
      <w:rPr>
        <w:rFonts w:hint="default"/>
      </w:rPr>
    </w:lvl>
    <w:lvl w:ilvl="5" w:tplc="E02481D0">
      <w:numFmt w:val="bullet"/>
      <w:lvlText w:val="•"/>
      <w:lvlJc w:val="left"/>
      <w:pPr>
        <w:ind w:left="2373" w:hanging="320"/>
      </w:pPr>
      <w:rPr>
        <w:rFonts w:hint="default"/>
      </w:rPr>
    </w:lvl>
    <w:lvl w:ilvl="6" w:tplc="8AA6816C">
      <w:numFmt w:val="bullet"/>
      <w:lvlText w:val="•"/>
      <w:lvlJc w:val="left"/>
      <w:pPr>
        <w:ind w:left="2804" w:hanging="320"/>
      </w:pPr>
      <w:rPr>
        <w:rFonts w:hint="default"/>
      </w:rPr>
    </w:lvl>
    <w:lvl w:ilvl="7" w:tplc="8A6E445C">
      <w:numFmt w:val="bullet"/>
      <w:lvlText w:val="•"/>
      <w:lvlJc w:val="left"/>
      <w:pPr>
        <w:ind w:left="3235" w:hanging="320"/>
      </w:pPr>
      <w:rPr>
        <w:rFonts w:hint="default"/>
      </w:rPr>
    </w:lvl>
    <w:lvl w:ilvl="8" w:tplc="CE841AF0">
      <w:numFmt w:val="bullet"/>
      <w:lvlText w:val="•"/>
      <w:lvlJc w:val="left"/>
      <w:pPr>
        <w:ind w:left="3666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01EF"/>
    <w:rsid w:val="000253A8"/>
    <w:rsid w:val="00627920"/>
    <w:rsid w:val="006D4E37"/>
    <w:rsid w:val="0077070F"/>
    <w:rsid w:val="007C01EF"/>
    <w:rsid w:val="007D6B3C"/>
    <w:rsid w:val="00963E21"/>
    <w:rsid w:val="00AD3BCE"/>
    <w:rsid w:val="00BB5DE9"/>
    <w:rsid w:val="00DA1A72"/>
    <w:rsid w:val="00E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86" w:hanging="4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490"/>
      <w:jc w:val="center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"/>
      <w:ind w:left="213" w:right="284" w:hanging="9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RIA_AMI_01_1_DISP_Face_curves</vt:lpstr>
    </vt:vector>
  </TitlesOfParts>
  <Company>Hewlett-Packard Company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RIA_AMI_01_1_DISP_Face_curves</dc:title>
  <cp:lastModifiedBy>user</cp:lastModifiedBy>
  <cp:revision>15</cp:revision>
  <dcterms:created xsi:type="dcterms:W3CDTF">2023-02-14T07:53:00Z</dcterms:created>
  <dcterms:modified xsi:type="dcterms:W3CDTF">2023-02-14T08:13:00Z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2023-02-14T00:00:00Z</vt:filetime>
  </property>
</Properties>
</file>